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56" w:rsidRDefault="00265E1C" w:rsidP="006F4156">
      <w:pPr>
        <w:pStyle w:val="tb-na18"/>
        <w:spacing w:beforeLines="30" w:before="72" w:beforeAutospacing="0" w:afterLines="30" w:after="72" w:afterAutospacing="0"/>
        <w:jc w:val="center"/>
        <w:rPr>
          <w:b/>
          <w:bCs/>
          <w:color w:val="000000"/>
          <w:sz w:val="20"/>
          <w:szCs w:val="20"/>
        </w:rPr>
      </w:pPr>
      <w:r w:rsidRPr="006F4156">
        <w:rPr>
          <w:sz w:val="20"/>
          <w:szCs w:val="20"/>
        </w:rPr>
        <w:t xml:space="preserve"> </w:t>
      </w:r>
    </w:p>
    <w:p w:rsidR="006F4156" w:rsidRDefault="006F4156" w:rsidP="00315C0A">
      <w:pPr>
        <w:pStyle w:val="tb-na18"/>
        <w:spacing w:before="0" w:beforeAutospacing="0" w:after="0" w:afterAutospacing="0"/>
        <w:ind w:left="454" w:right="454"/>
        <w:jc w:val="center"/>
        <w:rPr>
          <w:b/>
          <w:bCs/>
          <w:color w:val="000000"/>
          <w:sz w:val="20"/>
          <w:szCs w:val="20"/>
        </w:rPr>
      </w:pPr>
    </w:p>
    <w:p w:rsidR="006E734F" w:rsidRPr="00B87F28" w:rsidRDefault="006E734F" w:rsidP="006E734F">
      <w:pPr>
        <w:pStyle w:val="Bezproreda"/>
        <w:jc w:val="center"/>
        <w:rPr>
          <w:rFonts w:ascii="Times New Roman" w:hAnsi="Times New Roman"/>
          <w:b/>
          <w:sz w:val="24"/>
          <w:szCs w:val="24"/>
        </w:rPr>
      </w:pPr>
      <w:r w:rsidRPr="00B87F28">
        <w:rPr>
          <w:rFonts w:ascii="Times New Roman" w:hAnsi="Times New Roman"/>
          <w:b/>
          <w:sz w:val="24"/>
          <w:szCs w:val="24"/>
        </w:rPr>
        <w:t>REPUBLIKA HRVATSKA</w:t>
      </w:r>
    </w:p>
    <w:p w:rsidR="006E734F" w:rsidRDefault="006E734F" w:rsidP="006E734F">
      <w:pPr>
        <w:pStyle w:val="Bezproreda"/>
        <w:jc w:val="center"/>
        <w:rPr>
          <w:rFonts w:ascii="Times New Roman" w:hAnsi="Times New Roman"/>
          <w:b/>
          <w:sz w:val="24"/>
          <w:szCs w:val="24"/>
        </w:rPr>
      </w:pPr>
      <w:r w:rsidRPr="00B87F28">
        <w:rPr>
          <w:rFonts w:ascii="Times New Roman" w:hAnsi="Times New Roman"/>
          <w:b/>
          <w:sz w:val="24"/>
          <w:szCs w:val="24"/>
        </w:rPr>
        <w:t>MINISTARSTVO ZDRAVSTVA</w:t>
      </w:r>
    </w:p>
    <w:p w:rsidR="006E734F" w:rsidRPr="00B87F28" w:rsidRDefault="006E734F" w:rsidP="006E734F">
      <w:pPr>
        <w:pStyle w:val="Bezproreda"/>
        <w:jc w:val="both"/>
        <w:rPr>
          <w:rFonts w:ascii="Times New Roman" w:hAnsi="Times New Roman"/>
          <w:b/>
          <w:sz w:val="24"/>
          <w:szCs w:val="24"/>
        </w:rPr>
      </w:pPr>
      <w:r>
        <w:rPr>
          <w:rFonts w:ascii="Times New Roman" w:hAnsi="Times New Roman"/>
          <w:b/>
          <w:sz w:val="24"/>
          <w:szCs w:val="24"/>
        </w:rPr>
        <w:t>___________________________________________________________________________</w:t>
      </w:r>
      <w:r w:rsidR="00795B48">
        <w:rPr>
          <w:rFonts w:ascii="Times New Roman" w:hAnsi="Times New Roman"/>
          <w:b/>
          <w:sz w:val="24"/>
          <w:szCs w:val="24"/>
        </w:rPr>
        <w:softHyphen/>
      </w:r>
      <w:r w:rsidR="00795B48">
        <w:rPr>
          <w:rFonts w:ascii="Times New Roman" w:hAnsi="Times New Roman"/>
          <w:b/>
          <w:sz w:val="24"/>
          <w:szCs w:val="24"/>
        </w:rPr>
        <w:softHyphen/>
      </w:r>
      <w:r w:rsidR="00795B48">
        <w:rPr>
          <w:rFonts w:ascii="Times New Roman" w:hAnsi="Times New Roman"/>
          <w:b/>
          <w:sz w:val="24"/>
          <w:szCs w:val="24"/>
        </w:rPr>
        <w:softHyphen/>
      </w:r>
      <w:r w:rsidR="00795B48">
        <w:rPr>
          <w:rFonts w:ascii="Times New Roman" w:hAnsi="Times New Roman"/>
          <w:b/>
          <w:sz w:val="24"/>
          <w:szCs w:val="24"/>
        </w:rPr>
        <w:softHyphen/>
      </w:r>
      <w:r w:rsidR="00795B48">
        <w:rPr>
          <w:rFonts w:ascii="Times New Roman" w:hAnsi="Times New Roman"/>
          <w:b/>
          <w:sz w:val="24"/>
          <w:szCs w:val="24"/>
        </w:rPr>
        <w:softHyphen/>
      </w:r>
      <w:r w:rsidR="00795B48">
        <w:rPr>
          <w:rFonts w:ascii="Times New Roman" w:hAnsi="Times New Roman"/>
          <w:b/>
          <w:sz w:val="24"/>
          <w:szCs w:val="24"/>
        </w:rPr>
        <w:softHyphen/>
      </w:r>
      <w:r w:rsidR="00795B48">
        <w:rPr>
          <w:rFonts w:ascii="Times New Roman" w:hAnsi="Times New Roman"/>
          <w:b/>
          <w:sz w:val="24"/>
          <w:szCs w:val="24"/>
        </w:rPr>
        <w:softHyphen/>
      </w:r>
      <w:r w:rsidR="00795B48">
        <w:rPr>
          <w:rFonts w:ascii="Times New Roman" w:hAnsi="Times New Roman"/>
          <w:b/>
          <w:sz w:val="24"/>
          <w:szCs w:val="24"/>
        </w:rPr>
        <w:softHyphen/>
      </w:r>
      <w:r w:rsidR="00795B48">
        <w:rPr>
          <w:rFonts w:ascii="Times New Roman" w:hAnsi="Times New Roman"/>
          <w:b/>
          <w:sz w:val="24"/>
          <w:szCs w:val="24"/>
        </w:rPr>
        <w:softHyphen/>
      </w: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r>
        <w:rPr>
          <w:rFonts w:ascii="Times New Roman" w:hAnsi="Times New Roman"/>
          <w:b/>
          <w:sz w:val="24"/>
          <w:szCs w:val="24"/>
        </w:rPr>
        <w:t xml:space="preserve">                                                                                                                                        NACRT</w:t>
      </w: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r w:rsidRPr="007C6B65">
        <w:rPr>
          <w:rFonts w:ascii="Times New Roman" w:hAnsi="Times New Roman"/>
          <w:b/>
          <w:sz w:val="24"/>
          <w:szCs w:val="24"/>
        </w:rPr>
        <w:t xml:space="preserve"> PRIJEDLOG ZAKONA</w:t>
      </w:r>
      <w:r>
        <w:rPr>
          <w:rFonts w:ascii="Times New Roman" w:hAnsi="Times New Roman"/>
          <w:b/>
          <w:sz w:val="24"/>
          <w:szCs w:val="24"/>
        </w:rPr>
        <w:t xml:space="preserve"> O KVALITETI ZDRAVSTVENE ZAŠTITE</w:t>
      </w:r>
      <w:r w:rsidR="00C11010">
        <w:rPr>
          <w:rFonts w:ascii="Times New Roman" w:hAnsi="Times New Roman"/>
          <w:b/>
          <w:sz w:val="24"/>
          <w:szCs w:val="24"/>
        </w:rPr>
        <w:t>, S KONAČNIM PRIJEDLOGOM ZAKONA</w:t>
      </w: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center"/>
        <w:rPr>
          <w:rFonts w:ascii="Times New Roman" w:hAnsi="Times New Roman"/>
          <w:b/>
          <w:sz w:val="24"/>
          <w:szCs w:val="24"/>
        </w:rPr>
      </w:pPr>
    </w:p>
    <w:p w:rsidR="006E734F" w:rsidRDefault="006E734F" w:rsidP="006E734F">
      <w:pPr>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r w:rsidR="00795B48">
        <w:rPr>
          <w:rFonts w:ascii="Times New Roman" w:hAnsi="Times New Roman"/>
          <w:b/>
          <w:sz w:val="24"/>
          <w:szCs w:val="24"/>
        </w:rPr>
        <w:t>_</w:t>
      </w:r>
    </w:p>
    <w:p w:rsidR="006E734F" w:rsidRPr="006E734F" w:rsidRDefault="007560B2" w:rsidP="006E734F">
      <w:pPr>
        <w:jc w:val="center"/>
        <w:rPr>
          <w:rFonts w:ascii="Times New Roman" w:hAnsi="Times New Roman"/>
          <w:b/>
          <w:sz w:val="24"/>
          <w:szCs w:val="24"/>
        </w:rPr>
      </w:pPr>
      <w:r>
        <w:rPr>
          <w:rFonts w:ascii="Times New Roman" w:hAnsi="Times New Roman"/>
          <w:b/>
          <w:sz w:val="24"/>
          <w:szCs w:val="24"/>
        </w:rPr>
        <w:t xml:space="preserve">Zagreb, </w:t>
      </w:r>
      <w:r w:rsidR="00132BB1">
        <w:rPr>
          <w:rFonts w:ascii="Times New Roman" w:hAnsi="Times New Roman"/>
          <w:b/>
          <w:sz w:val="24"/>
          <w:szCs w:val="24"/>
        </w:rPr>
        <w:t>studeni</w:t>
      </w:r>
      <w:bookmarkStart w:id="0" w:name="_GoBack"/>
      <w:bookmarkEnd w:id="0"/>
      <w:r w:rsidR="006E734F">
        <w:rPr>
          <w:rFonts w:ascii="Times New Roman" w:hAnsi="Times New Roman"/>
          <w:b/>
          <w:sz w:val="24"/>
          <w:szCs w:val="24"/>
        </w:rPr>
        <w:t xml:space="preserve"> 2018.</w:t>
      </w:r>
    </w:p>
    <w:p w:rsidR="00DC6670" w:rsidRDefault="00DC6670" w:rsidP="00DC6670">
      <w:pPr>
        <w:jc w:val="center"/>
        <w:rPr>
          <w:rFonts w:ascii="Times New Roman" w:hAnsi="Times New Roman"/>
          <w:b/>
          <w:sz w:val="24"/>
          <w:szCs w:val="24"/>
        </w:rPr>
      </w:pPr>
      <w:r w:rsidRPr="007C6B65">
        <w:rPr>
          <w:rFonts w:ascii="Times New Roman" w:hAnsi="Times New Roman"/>
          <w:b/>
          <w:sz w:val="24"/>
          <w:szCs w:val="24"/>
        </w:rPr>
        <w:lastRenderedPageBreak/>
        <w:t>PRIJEDLOG ZAKONA</w:t>
      </w:r>
      <w:r>
        <w:rPr>
          <w:rFonts w:ascii="Times New Roman" w:hAnsi="Times New Roman"/>
          <w:b/>
          <w:sz w:val="24"/>
          <w:szCs w:val="24"/>
        </w:rPr>
        <w:t xml:space="preserve"> O KVALITETI ZDRAVSTVENE ZAŠTITE</w:t>
      </w:r>
    </w:p>
    <w:p w:rsidR="00DD60E8" w:rsidRDefault="00DD60E8" w:rsidP="00DC6670">
      <w:pPr>
        <w:jc w:val="center"/>
        <w:rPr>
          <w:rFonts w:ascii="Times New Roman" w:hAnsi="Times New Roman"/>
          <w:b/>
          <w:sz w:val="24"/>
          <w:szCs w:val="24"/>
        </w:rPr>
      </w:pPr>
    </w:p>
    <w:p w:rsidR="00DC6670" w:rsidRDefault="00DC6670" w:rsidP="00DC6670">
      <w:pPr>
        <w:jc w:val="both"/>
        <w:rPr>
          <w:rFonts w:ascii="Times New Roman" w:hAnsi="Times New Roman"/>
          <w:b/>
          <w:sz w:val="24"/>
          <w:szCs w:val="24"/>
        </w:rPr>
      </w:pPr>
      <w:r>
        <w:rPr>
          <w:rFonts w:ascii="Times New Roman" w:hAnsi="Times New Roman"/>
          <w:b/>
          <w:sz w:val="24"/>
          <w:szCs w:val="24"/>
        </w:rPr>
        <w:t>I. USTAVNA OSNOVA ZA DONOŠENJE ZAKONA</w:t>
      </w:r>
    </w:p>
    <w:p w:rsidR="00DC6670" w:rsidRDefault="00DC6670" w:rsidP="00DC6670">
      <w:pPr>
        <w:jc w:val="both"/>
        <w:rPr>
          <w:rFonts w:ascii="Times New Roman" w:hAnsi="Times New Roman"/>
          <w:sz w:val="24"/>
          <w:szCs w:val="24"/>
        </w:rPr>
      </w:pPr>
      <w:r>
        <w:rPr>
          <w:rFonts w:ascii="Times New Roman" w:hAnsi="Times New Roman"/>
          <w:b/>
          <w:sz w:val="24"/>
          <w:szCs w:val="24"/>
        </w:rPr>
        <w:tab/>
      </w:r>
      <w:r w:rsidRPr="00CC1C6B">
        <w:rPr>
          <w:rFonts w:ascii="Times New Roman" w:hAnsi="Times New Roman"/>
          <w:sz w:val="24"/>
          <w:szCs w:val="24"/>
        </w:rPr>
        <w:t xml:space="preserve">Ustavna </w:t>
      </w:r>
      <w:r>
        <w:rPr>
          <w:rFonts w:ascii="Times New Roman" w:hAnsi="Times New Roman"/>
          <w:sz w:val="24"/>
          <w:szCs w:val="24"/>
        </w:rPr>
        <w:t>osnova za donošenje ovoga zakona sadržana je u članku 2. stavku 4. podstavku 1. Ustava Republike Hrvatske („Narodne novine“, broj 85/2010 – pročišćeni tekst i 5/2014 – Odluka Ustavnog suda Republike Hrvatske).</w:t>
      </w:r>
    </w:p>
    <w:p w:rsidR="003648F7" w:rsidRDefault="003648F7" w:rsidP="00DC6670">
      <w:pPr>
        <w:jc w:val="both"/>
        <w:rPr>
          <w:rFonts w:ascii="Times New Roman" w:hAnsi="Times New Roman"/>
          <w:b/>
          <w:sz w:val="24"/>
          <w:szCs w:val="24"/>
        </w:rPr>
      </w:pPr>
    </w:p>
    <w:p w:rsidR="00DC6670" w:rsidRPr="00413420" w:rsidRDefault="00DC6670" w:rsidP="00DC6670">
      <w:pPr>
        <w:jc w:val="both"/>
        <w:rPr>
          <w:rFonts w:ascii="Times New Roman" w:hAnsi="Times New Roman"/>
          <w:b/>
          <w:sz w:val="24"/>
          <w:szCs w:val="24"/>
        </w:rPr>
      </w:pPr>
      <w:r w:rsidRPr="00413420">
        <w:rPr>
          <w:rFonts w:ascii="Times New Roman" w:hAnsi="Times New Roman"/>
          <w:b/>
          <w:sz w:val="24"/>
          <w:szCs w:val="24"/>
        </w:rPr>
        <w:t>II. OCJENA STANJA I OSNOVNA PITANJA</w:t>
      </w:r>
      <w:r>
        <w:rPr>
          <w:rFonts w:ascii="Times New Roman" w:hAnsi="Times New Roman"/>
          <w:b/>
          <w:sz w:val="24"/>
          <w:szCs w:val="24"/>
        </w:rPr>
        <w:t xml:space="preserve"> KOJA SE UREĐUJU PREDLOŽENIM ZAKONOM TE POSLJEDICE KOJE ĆE DONOŠENJEM ZAKONA PROISTEĆI</w:t>
      </w:r>
    </w:p>
    <w:p w:rsidR="007C1CE7" w:rsidRDefault="007C1CE7" w:rsidP="00DC6670">
      <w:pPr>
        <w:pStyle w:val="Default"/>
        <w:ind w:firstLine="708"/>
        <w:jc w:val="both"/>
        <w:rPr>
          <w:rFonts w:ascii="Times New Roman" w:hAnsi="Times New Roman" w:cs="Times New Roman"/>
        </w:rPr>
      </w:pPr>
      <w:r>
        <w:rPr>
          <w:rFonts w:ascii="Times New Roman" w:hAnsi="Times New Roman" w:cs="Times New Roman"/>
        </w:rPr>
        <w:t xml:space="preserve">Zakonom o kvaliteti zdravstvene zaštite i socijalne skrbi </w:t>
      </w:r>
      <w:r w:rsidR="00DC6670" w:rsidRPr="00AA3D46">
        <w:rPr>
          <w:rFonts w:ascii="Times New Roman" w:hAnsi="Times New Roman" w:cs="Times New Roman"/>
        </w:rPr>
        <w:t xml:space="preserve">(„Narodne novine“, broj </w:t>
      </w:r>
      <w:r>
        <w:rPr>
          <w:rFonts w:ascii="Times New Roman" w:hAnsi="Times New Roman" w:cs="Times New Roman"/>
        </w:rPr>
        <w:t>124/11</w:t>
      </w:r>
      <w:r w:rsidR="00DC6670" w:rsidRPr="00AA3D46">
        <w:rPr>
          <w:rFonts w:ascii="Times New Roman" w:hAnsi="Times New Roman" w:cs="Times New Roman"/>
        </w:rPr>
        <w:t xml:space="preserve">) </w:t>
      </w:r>
      <w:r>
        <w:rPr>
          <w:rFonts w:ascii="Times New Roman" w:hAnsi="Times New Roman" w:cs="Times New Roman"/>
        </w:rPr>
        <w:t>uređuju</w:t>
      </w:r>
      <w:r w:rsidR="00DC6670">
        <w:rPr>
          <w:rFonts w:ascii="Times New Roman" w:hAnsi="Times New Roman" w:cs="Times New Roman"/>
        </w:rPr>
        <w:t xml:space="preserve"> se</w:t>
      </w:r>
      <w:r>
        <w:rPr>
          <w:rFonts w:ascii="Times New Roman" w:hAnsi="Times New Roman" w:cs="Times New Roman"/>
        </w:rPr>
        <w:t xml:space="preserve"> načela i sustav mjera za ostvarivanje i unapređenje sveobuhvatne</w:t>
      </w:r>
      <w:r w:rsidR="00DC6670">
        <w:rPr>
          <w:rFonts w:ascii="Times New Roman" w:hAnsi="Times New Roman" w:cs="Times New Roman"/>
        </w:rPr>
        <w:t xml:space="preserve"> </w:t>
      </w:r>
      <w:r>
        <w:rPr>
          <w:rFonts w:ascii="Times New Roman" w:hAnsi="Times New Roman" w:cs="Times New Roman"/>
        </w:rPr>
        <w:t>kvalitete zdravstvene zaštite u Republici Hrvatskoj te propisuje postupak akreditacije zdravstvenih ustanova, trgovačkih društava koja obavljaju zdravstvenu djelatnost te privatnih zdravstvenih radnika kao i procjena zdravstvenih tehnologija, a sve radi osiguranja i smanjivanja rizika po život i zdravlje pacijenata.</w:t>
      </w:r>
    </w:p>
    <w:p w:rsidR="0058115B" w:rsidRDefault="0058115B" w:rsidP="00DC6670">
      <w:pPr>
        <w:pStyle w:val="Default"/>
        <w:ind w:firstLine="708"/>
        <w:jc w:val="both"/>
        <w:rPr>
          <w:rFonts w:ascii="Times New Roman" w:hAnsi="Times New Roman" w:cs="Times New Roman"/>
        </w:rPr>
      </w:pPr>
    </w:p>
    <w:p w:rsidR="0058115B" w:rsidRDefault="0058115B" w:rsidP="00DC6670">
      <w:pPr>
        <w:pStyle w:val="Default"/>
        <w:ind w:firstLine="708"/>
        <w:jc w:val="both"/>
        <w:rPr>
          <w:rFonts w:ascii="Times New Roman" w:hAnsi="Times New Roman" w:cs="Times New Roman"/>
        </w:rPr>
      </w:pPr>
      <w:r>
        <w:rPr>
          <w:rFonts w:ascii="Times New Roman" w:hAnsi="Times New Roman" w:cs="Times New Roman"/>
        </w:rPr>
        <w:t>Navedenim Zakonom osnovana je i Agencija za kvalitetu i akreditaciju u zdravstvu i socijalnoj skrbi</w:t>
      </w:r>
      <w:r w:rsidR="00C46494">
        <w:rPr>
          <w:rFonts w:ascii="Times New Roman" w:hAnsi="Times New Roman" w:cs="Times New Roman"/>
        </w:rPr>
        <w:t xml:space="preserve"> (u daljnjem tekstu: Agencija)</w:t>
      </w:r>
      <w:r>
        <w:rPr>
          <w:rFonts w:ascii="Times New Roman" w:hAnsi="Times New Roman" w:cs="Times New Roman"/>
        </w:rPr>
        <w:t xml:space="preserve"> te su utvrđene njene nadležnosti na području osiguranja i unapređenja kvalitete zdravstvene zaštite, akreditacije u zdravstvu i procesa procjene zdravstvenih tehnologija te na području osiguranja i unapređenja kvalitete socijalnih usluga i akreditacije nositelja djelatnosti socijalne skrbi.</w:t>
      </w:r>
    </w:p>
    <w:p w:rsidR="00C46494" w:rsidRDefault="00C46494" w:rsidP="00DC6670">
      <w:pPr>
        <w:pStyle w:val="Default"/>
        <w:ind w:firstLine="708"/>
        <w:jc w:val="both"/>
        <w:rPr>
          <w:rFonts w:ascii="Times New Roman" w:hAnsi="Times New Roman" w:cs="Times New Roman"/>
        </w:rPr>
      </w:pPr>
    </w:p>
    <w:p w:rsidR="00C91A68" w:rsidRDefault="00C46494" w:rsidP="0027468C">
      <w:pPr>
        <w:pStyle w:val="Bezproreda"/>
        <w:jc w:val="both"/>
        <w:rPr>
          <w:rFonts w:ascii="Times New Roman" w:hAnsi="Times New Roman"/>
          <w:sz w:val="24"/>
          <w:szCs w:val="24"/>
        </w:rPr>
      </w:pPr>
      <w:r w:rsidRPr="0027468C">
        <w:rPr>
          <w:rFonts w:ascii="Times New Roman" w:hAnsi="Times New Roman"/>
          <w:sz w:val="24"/>
          <w:szCs w:val="24"/>
        </w:rPr>
        <w:t xml:space="preserve">           Sukladno Zakonom utvrđenoj nadležnosti Agencija</w:t>
      </w:r>
      <w:r w:rsidR="00756938">
        <w:rPr>
          <w:rFonts w:ascii="Times New Roman" w:hAnsi="Times New Roman"/>
          <w:sz w:val="24"/>
          <w:szCs w:val="24"/>
        </w:rPr>
        <w:t xml:space="preserve"> na području zdravstva</w:t>
      </w:r>
      <w:r w:rsidR="00612353" w:rsidRPr="0027468C">
        <w:rPr>
          <w:rFonts w:ascii="Times New Roman" w:hAnsi="Times New Roman"/>
          <w:sz w:val="24"/>
          <w:szCs w:val="24"/>
        </w:rPr>
        <w:t xml:space="preserve"> </w:t>
      </w:r>
      <w:r w:rsidRPr="0027468C">
        <w:rPr>
          <w:rFonts w:ascii="Times New Roman" w:hAnsi="Times New Roman"/>
          <w:sz w:val="24"/>
          <w:szCs w:val="24"/>
        </w:rPr>
        <w:t>provodi postupak davanja, obnove i ukidanja akreditacije nositelja zdravstvene djelatnosti,</w:t>
      </w:r>
      <w:r w:rsidR="00612353" w:rsidRPr="0027468C">
        <w:rPr>
          <w:rFonts w:ascii="Times New Roman" w:hAnsi="Times New Roman"/>
          <w:sz w:val="24"/>
          <w:szCs w:val="24"/>
        </w:rPr>
        <w:t xml:space="preserve"> </w:t>
      </w:r>
      <w:r w:rsidRPr="0027468C">
        <w:rPr>
          <w:rFonts w:ascii="Times New Roman" w:hAnsi="Times New Roman"/>
          <w:sz w:val="24"/>
          <w:szCs w:val="24"/>
        </w:rPr>
        <w:t>predlaže ministru nadležnom za zdravstvo, u suradnji sa stručnim udrugama, plan i program mjera za osiguranje, unapređenje, promicanje i praćenje kvalitete zdravstvene zaštite,</w:t>
      </w:r>
      <w:r w:rsidR="00612353" w:rsidRPr="0027468C">
        <w:rPr>
          <w:rFonts w:ascii="Times New Roman" w:hAnsi="Times New Roman"/>
          <w:sz w:val="24"/>
          <w:szCs w:val="24"/>
        </w:rPr>
        <w:t xml:space="preserve"> </w:t>
      </w:r>
      <w:r w:rsidR="001C1D10" w:rsidRPr="0027468C">
        <w:rPr>
          <w:rFonts w:ascii="Times New Roman" w:hAnsi="Times New Roman"/>
          <w:sz w:val="24"/>
          <w:szCs w:val="24"/>
        </w:rPr>
        <w:t xml:space="preserve">nadalje </w:t>
      </w:r>
      <w:r w:rsidRPr="0027468C">
        <w:rPr>
          <w:rFonts w:ascii="Times New Roman" w:hAnsi="Times New Roman"/>
          <w:sz w:val="24"/>
          <w:szCs w:val="24"/>
        </w:rPr>
        <w:t>predlaže ministru nadležnom za zdravstvo standarde kvalitete zdravstvene za</w:t>
      </w:r>
      <w:r w:rsidR="001C1D10" w:rsidRPr="0027468C">
        <w:rPr>
          <w:rFonts w:ascii="Times New Roman" w:hAnsi="Times New Roman"/>
          <w:sz w:val="24"/>
          <w:szCs w:val="24"/>
        </w:rPr>
        <w:t>štite</w:t>
      </w:r>
      <w:r w:rsidR="00612353" w:rsidRPr="0027468C">
        <w:rPr>
          <w:rFonts w:ascii="Times New Roman" w:hAnsi="Times New Roman"/>
          <w:sz w:val="24"/>
          <w:szCs w:val="24"/>
        </w:rPr>
        <w:t xml:space="preserve"> </w:t>
      </w:r>
      <w:r w:rsidR="001C1D10" w:rsidRPr="0027468C">
        <w:rPr>
          <w:rFonts w:ascii="Times New Roman" w:hAnsi="Times New Roman"/>
          <w:sz w:val="24"/>
          <w:szCs w:val="24"/>
        </w:rPr>
        <w:t xml:space="preserve">te </w:t>
      </w:r>
      <w:r w:rsidR="00756938">
        <w:rPr>
          <w:rFonts w:ascii="Times New Roman" w:hAnsi="Times New Roman"/>
          <w:sz w:val="24"/>
          <w:szCs w:val="24"/>
        </w:rPr>
        <w:t>akreditacijske standarde. Agencija također</w:t>
      </w:r>
      <w:r w:rsidR="00612353" w:rsidRPr="0027468C">
        <w:rPr>
          <w:rFonts w:ascii="Times New Roman" w:hAnsi="Times New Roman"/>
          <w:sz w:val="24"/>
          <w:szCs w:val="24"/>
        </w:rPr>
        <w:t xml:space="preserve"> </w:t>
      </w:r>
      <w:r w:rsidRPr="0027468C">
        <w:rPr>
          <w:rFonts w:ascii="Times New Roman" w:hAnsi="Times New Roman"/>
          <w:sz w:val="24"/>
          <w:szCs w:val="24"/>
        </w:rPr>
        <w:t>provodi postupak procjene zdravstvenih tehnologija,</w:t>
      </w:r>
      <w:r w:rsidR="00612353" w:rsidRPr="0027468C">
        <w:rPr>
          <w:rFonts w:ascii="Times New Roman" w:hAnsi="Times New Roman"/>
          <w:sz w:val="24"/>
          <w:szCs w:val="24"/>
        </w:rPr>
        <w:t xml:space="preserve"> </w:t>
      </w:r>
      <w:r w:rsidRPr="0027468C">
        <w:rPr>
          <w:rFonts w:ascii="Times New Roman" w:hAnsi="Times New Roman"/>
          <w:sz w:val="24"/>
          <w:szCs w:val="24"/>
        </w:rPr>
        <w:t>vodi bazu podataka procije</w:t>
      </w:r>
      <w:r w:rsidR="00756938">
        <w:rPr>
          <w:rFonts w:ascii="Times New Roman" w:hAnsi="Times New Roman"/>
          <w:sz w:val="24"/>
          <w:szCs w:val="24"/>
        </w:rPr>
        <w:t xml:space="preserve">njenih zdravstvenih tehnologija te </w:t>
      </w:r>
      <w:r w:rsidRPr="0027468C">
        <w:rPr>
          <w:rFonts w:ascii="Times New Roman" w:hAnsi="Times New Roman"/>
          <w:sz w:val="24"/>
          <w:szCs w:val="24"/>
        </w:rPr>
        <w:t>uspostavlja sustav za procjenu novih ili već post</w:t>
      </w:r>
      <w:r w:rsidR="00756938">
        <w:rPr>
          <w:rFonts w:ascii="Times New Roman" w:hAnsi="Times New Roman"/>
          <w:sz w:val="24"/>
          <w:szCs w:val="24"/>
        </w:rPr>
        <w:t>ojećih zdravstvenih tehnologija.</w:t>
      </w:r>
      <w:r w:rsidR="00612353" w:rsidRPr="0027468C">
        <w:rPr>
          <w:rFonts w:ascii="Times New Roman" w:hAnsi="Times New Roman"/>
          <w:sz w:val="24"/>
          <w:szCs w:val="24"/>
        </w:rPr>
        <w:t xml:space="preserve"> </w:t>
      </w:r>
      <w:r w:rsidR="00756938">
        <w:rPr>
          <w:rFonts w:ascii="Times New Roman" w:hAnsi="Times New Roman"/>
          <w:sz w:val="24"/>
          <w:szCs w:val="24"/>
        </w:rPr>
        <w:t xml:space="preserve">Prema Zakonom utvrđenoj nadležnosti Agencija </w:t>
      </w:r>
      <w:r w:rsidRPr="0027468C">
        <w:rPr>
          <w:rFonts w:ascii="Times New Roman" w:hAnsi="Times New Roman"/>
          <w:sz w:val="24"/>
          <w:szCs w:val="24"/>
        </w:rPr>
        <w:t xml:space="preserve">vodi </w:t>
      </w:r>
      <w:r w:rsidR="00756938">
        <w:rPr>
          <w:rFonts w:ascii="Times New Roman" w:hAnsi="Times New Roman"/>
          <w:sz w:val="24"/>
          <w:szCs w:val="24"/>
        </w:rPr>
        <w:t xml:space="preserve">i </w:t>
      </w:r>
      <w:r w:rsidRPr="0027468C">
        <w:rPr>
          <w:rFonts w:ascii="Times New Roman" w:hAnsi="Times New Roman"/>
          <w:sz w:val="24"/>
          <w:szCs w:val="24"/>
        </w:rPr>
        <w:t>registar danih akreditacija nositelja zdravstvene djelatnosti te osigurava bazu podataka vezano uz akreditiranje, unapređivanje kvalitete zdravstvene zaštite, edukaciju i procjen</w:t>
      </w:r>
      <w:r w:rsidR="00756938">
        <w:rPr>
          <w:rFonts w:ascii="Times New Roman" w:hAnsi="Times New Roman"/>
          <w:sz w:val="24"/>
          <w:szCs w:val="24"/>
        </w:rPr>
        <w:t xml:space="preserve">jivanje medicinskih tehnologija te </w:t>
      </w:r>
      <w:r w:rsidRPr="0027468C">
        <w:rPr>
          <w:rFonts w:ascii="Times New Roman" w:hAnsi="Times New Roman"/>
          <w:sz w:val="24"/>
          <w:szCs w:val="24"/>
        </w:rPr>
        <w:t>obavlja edukaciju na području osiguranja, unapređenja i promicanj</w:t>
      </w:r>
      <w:r w:rsidR="00B266D4">
        <w:rPr>
          <w:rFonts w:ascii="Times New Roman" w:hAnsi="Times New Roman"/>
          <w:sz w:val="24"/>
          <w:szCs w:val="24"/>
        </w:rPr>
        <w:t>a kvalitete zdravstvene zaštite i</w:t>
      </w:r>
      <w:r w:rsidR="00612353" w:rsidRPr="0027468C">
        <w:rPr>
          <w:rFonts w:ascii="Times New Roman" w:hAnsi="Times New Roman"/>
          <w:sz w:val="24"/>
          <w:szCs w:val="24"/>
        </w:rPr>
        <w:t xml:space="preserve"> </w:t>
      </w:r>
      <w:r w:rsidRPr="0027468C">
        <w:rPr>
          <w:rFonts w:ascii="Times New Roman" w:hAnsi="Times New Roman"/>
          <w:sz w:val="24"/>
          <w:szCs w:val="24"/>
        </w:rPr>
        <w:t>nadzire st</w:t>
      </w:r>
      <w:r w:rsidR="002112FA" w:rsidRPr="0027468C">
        <w:rPr>
          <w:rFonts w:ascii="Times New Roman" w:hAnsi="Times New Roman"/>
          <w:sz w:val="24"/>
          <w:szCs w:val="24"/>
        </w:rPr>
        <w:t>andarde zdravstvenih osi</w:t>
      </w:r>
      <w:r w:rsidR="00EC2D90" w:rsidRPr="0027468C">
        <w:rPr>
          <w:rFonts w:ascii="Times New Roman" w:hAnsi="Times New Roman"/>
          <w:sz w:val="24"/>
          <w:szCs w:val="24"/>
        </w:rPr>
        <w:t>guranja.</w:t>
      </w:r>
    </w:p>
    <w:p w:rsidR="00007067" w:rsidRDefault="00007067" w:rsidP="0027468C">
      <w:pPr>
        <w:pStyle w:val="Bezproreda"/>
        <w:jc w:val="both"/>
        <w:rPr>
          <w:rFonts w:ascii="Times New Roman" w:hAnsi="Times New Roman"/>
          <w:sz w:val="24"/>
          <w:szCs w:val="24"/>
        </w:rPr>
      </w:pPr>
    </w:p>
    <w:p w:rsidR="00007067" w:rsidRDefault="00007067" w:rsidP="00007067">
      <w:pPr>
        <w:pStyle w:val="Bezproreda"/>
        <w:tabs>
          <w:tab w:val="left" w:pos="709"/>
        </w:tabs>
        <w:jc w:val="both"/>
        <w:rPr>
          <w:rFonts w:ascii="Times New Roman" w:hAnsi="Times New Roman"/>
          <w:sz w:val="24"/>
          <w:szCs w:val="24"/>
        </w:rPr>
      </w:pPr>
      <w:r>
        <w:rPr>
          <w:rFonts w:ascii="Times New Roman" w:hAnsi="Times New Roman"/>
          <w:sz w:val="24"/>
          <w:szCs w:val="24"/>
        </w:rPr>
        <w:t xml:space="preserve">           Valja naglasiti da se na području kvalitete usluga socijalne skrbi postupci ocjenjivanja provode sukladno</w:t>
      </w:r>
      <w:r w:rsidR="0016528D">
        <w:rPr>
          <w:rFonts w:ascii="Times New Roman" w:hAnsi="Times New Roman"/>
          <w:sz w:val="24"/>
          <w:szCs w:val="24"/>
        </w:rPr>
        <w:t xml:space="preserve"> standardima kvalitete socijalnih usluga prema</w:t>
      </w:r>
      <w:r>
        <w:rPr>
          <w:rFonts w:ascii="Times New Roman" w:hAnsi="Times New Roman"/>
          <w:sz w:val="24"/>
          <w:szCs w:val="24"/>
        </w:rPr>
        <w:t xml:space="preserve"> Zakonu o socijalnoj skrbi („Narodne novine“, broj 157/13, 152/14, 99/15, 52/16, 16/17 i 130/17) </w:t>
      </w:r>
      <w:r w:rsidR="0016528D">
        <w:rPr>
          <w:rFonts w:ascii="Times New Roman" w:hAnsi="Times New Roman"/>
          <w:sz w:val="24"/>
          <w:szCs w:val="24"/>
        </w:rPr>
        <w:t>i podzakonskim propisima</w:t>
      </w:r>
      <w:r>
        <w:rPr>
          <w:rFonts w:ascii="Times New Roman" w:hAnsi="Times New Roman"/>
          <w:sz w:val="24"/>
          <w:szCs w:val="24"/>
        </w:rPr>
        <w:t xml:space="preserve"> doneseni</w:t>
      </w:r>
      <w:r w:rsidR="0016528D">
        <w:rPr>
          <w:rFonts w:ascii="Times New Roman" w:hAnsi="Times New Roman"/>
          <w:sz w:val="24"/>
          <w:szCs w:val="24"/>
        </w:rPr>
        <w:t>m</w:t>
      </w:r>
      <w:r>
        <w:rPr>
          <w:rFonts w:ascii="Times New Roman" w:hAnsi="Times New Roman"/>
          <w:sz w:val="24"/>
          <w:szCs w:val="24"/>
        </w:rPr>
        <w:t xml:space="preserve"> na temelju toga Zakona</w:t>
      </w:r>
      <w:r w:rsidR="000C5B3F">
        <w:rPr>
          <w:rFonts w:ascii="Times New Roman" w:hAnsi="Times New Roman"/>
          <w:sz w:val="24"/>
          <w:szCs w:val="24"/>
        </w:rPr>
        <w:t>.</w:t>
      </w:r>
    </w:p>
    <w:p w:rsidR="00007067" w:rsidRDefault="00007067" w:rsidP="0027468C">
      <w:pPr>
        <w:pStyle w:val="Bezproreda"/>
        <w:jc w:val="both"/>
        <w:rPr>
          <w:rFonts w:ascii="Times New Roman" w:hAnsi="Times New Roman"/>
          <w:sz w:val="24"/>
          <w:szCs w:val="24"/>
        </w:rPr>
      </w:pPr>
    </w:p>
    <w:p w:rsidR="00C91A68" w:rsidRPr="002F1162" w:rsidRDefault="00C91A68" w:rsidP="00C91A68">
      <w:pPr>
        <w:spacing w:after="0" w:line="240" w:lineRule="auto"/>
        <w:ind w:firstLine="708"/>
        <w:jc w:val="both"/>
        <w:rPr>
          <w:rFonts w:ascii="Times New Roman" w:hAnsi="Times New Roman"/>
          <w:sz w:val="24"/>
          <w:szCs w:val="24"/>
        </w:rPr>
      </w:pPr>
      <w:r w:rsidRPr="002F1162">
        <w:rPr>
          <w:rFonts w:ascii="Times New Roman" w:hAnsi="Times New Roman"/>
          <w:sz w:val="24"/>
          <w:szCs w:val="24"/>
        </w:rPr>
        <w:t xml:space="preserve">Budući da su u Nacionalnom programu reformi 2018. utvrđene reformske mjere </w:t>
      </w:r>
      <w:r w:rsidRPr="002F1162">
        <w:rPr>
          <w:rStyle w:val="defaultparagraphfont-000011"/>
        </w:rPr>
        <w:t>racionalizacije sustava pravnih osoba s javnim ovlastima agencijskog tipa</w:t>
      </w:r>
      <w:r w:rsidRPr="002F1162">
        <w:rPr>
          <w:rFonts w:ascii="Times New Roman" w:hAnsi="Times New Roman"/>
          <w:sz w:val="24"/>
          <w:szCs w:val="24"/>
        </w:rPr>
        <w:t xml:space="preserve"> te izmjena normativnog okvira</w:t>
      </w:r>
      <w:r w:rsidR="00423BDB">
        <w:rPr>
          <w:rFonts w:ascii="Times New Roman" w:hAnsi="Times New Roman"/>
          <w:sz w:val="24"/>
          <w:szCs w:val="24"/>
        </w:rPr>
        <w:t xml:space="preserve"> - </w:t>
      </w:r>
      <w:r w:rsidRPr="002F1162">
        <w:rPr>
          <w:rFonts w:ascii="Times New Roman" w:hAnsi="Times New Roman"/>
          <w:sz w:val="24"/>
          <w:szCs w:val="24"/>
        </w:rPr>
        <w:t xml:space="preserve">zakona koji uređuju osnivanje i djelokrug agencija prema kojem od 1. </w:t>
      </w:r>
      <w:r w:rsidRPr="002F1162">
        <w:rPr>
          <w:rFonts w:ascii="Times New Roman" w:hAnsi="Times New Roman"/>
          <w:sz w:val="24"/>
          <w:szCs w:val="24"/>
        </w:rPr>
        <w:lastRenderedPageBreak/>
        <w:t xml:space="preserve">siječnja 2019 godine </w:t>
      </w:r>
      <w:r w:rsidRPr="002F1162">
        <w:rPr>
          <w:rStyle w:val="defaultparagraphfont-000011"/>
        </w:rPr>
        <w:t xml:space="preserve">Ministarstvo zdravstva </w:t>
      </w:r>
      <w:r w:rsidR="00423BDB">
        <w:rPr>
          <w:rStyle w:val="defaultparagraphfont-000011"/>
        </w:rPr>
        <w:t>preuzima poslove Agencije</w:t>
      </w:r>
      <w:r w:rsidRPr="002F1162">
        <w:rPr>
          <w:rFonts w:ascii="Times New Roman" w:hAnsi="Times New Roman"/>
          <w:sz w:val="24"/>
          <w:szCs w:val="24"/>
        </w:rPr>
        <w:t>, zakonskim se prijedlogom osigurava provedba navedenih reformskih mjera.</w:t>
      </w:r>
    </w:p>
    <w:p w:rsidR="00C91A68" w:rsidRPr="002F1162" w:rsidRDefault="00C91A68" w:rsidP="00C91A68">
      <w:pPr>
        <w:pStyle w:val="Bezproreda"/>
        <w:jc w:val="both"/>
        <w:rPr>
          <w:rFonts w:ascii="Times New Roman" w:hAnsi="Times New Roman"/>
          <w:sz w:val="24"/>
          <w:szCs w:val="24"/>
        </w:rPr>
      </w:pPr>
    </w:p>
    <w:p w:rsidR="00800C3D" w:rsidRPr="002F1162" w:rsidRDefault="00800C3D" w:rsidP="00800C3D">
      <w:pPr>
        <w:autoSpaceDE w:val="0"/>
        <w:autoSpaceDN w:val="0"/>
        <w:adjustRightInd w:val="0"/>
        <w:spacing w:after="0" w:line="240" w:lineRule="auto"/>
        <w:ind w:firstLine="708"/>
        <w:jc w:val="both"/>
        <w:rPr>
          <w:rFonts w:ascii="Times New Roman" w:hAnsi="Times New Roman"/>
          <w:color w:val="000000"/>
          <w:sz w:val="24"/>
          <w:szCs w:val="24"/>
        </w:rPr>
      </w:pPr>
      <w:r w:rsidRPr="002F1162">
        <w:rPr>
          <w:rFonts w:ascii="Times New Roman" w:hAnsi="Times New Roman"/>
          <w:color w:val="000000"/>
          <w:sz w:val="24"/>
          <w:szCs w:val="24"/>
        </w:rPr>
        <w:t>Zakonskim prijedlogom osigurat će se provedba Zaključka Vlade Republike Hrvatske  o smanjenju broja agencija, zavoda, fondova, trgovačkih društava, instituta, zaklada i drugih p</w:t>
      </w:r>
      <w:r w:rsidR="00385744">
        <w:rPr>
          <w:rFonts w:ascii="Times New Roman" w:hAnsi="Times New Roman"/>
          <w:color w:val="000000"/>
          <w:sz w:val="24"/>
          <w:szCs w:val="24"/>
        </w:rPr>
        <w:t>ravnih osoba s javnim ovlastima koji je Vlada Republike Hrvatske donijela 2. kolovoza 2018. godine,</w:t>
      </w:r>
      <w:r w:rsidRPr="002F1162">
        <w:rPr>
          <w:rFonts w:ascii="Times New Roman" w:hAnsi="Times New Roman"/>
          <w:color w:val="000000"/>
          <w:sz w:val="24"/>
          <w:szCs w:val="24"/>
        </w:rPr>
        <w:t xml:space="preserve"> odredit će se </w:t>
      </w:r>
      <w:r w:rsidRPr="002F1162">
        <w:rPr>
          <w:rFonts w:ascii="Times New Roman" w:eastAsia="Times New Roman" w:hAnsi="Times New Roman"/>
          <w:color w:val="000000"/>
          <w:sz w:val="24"/>
          <w:szCs w:val="24"/>
          <w:lang w:eastAsia="hr-HR"/>
        </w:rPr>
        <w:t>načela i sustav mjera za ostvarivanje i unapređenje sveobuhvatne kvalitete zdravstvene zaštite u Republici Hrvatskoj te propisati postupak akreditacije zdravstvenih ustanova, trgovačkih društava koja obavljaju zdravstvenu djelatnost te privatnih zdravstvenih radnika kao i procjena zdravstvenih tehnologija, a sve radi osiguranja i smanjivanja rizika po život i zdravlje pacijenata.</w:t>
      </w:r>
    </w:p>
    <w:p w:rsidR="00800C3D" w:rsidRPr="002F1162" w:rsidRDefault="00800C3D" w:rsidP="00C91A68">
      <w:pPr>
        <w:autoSpaceDE w:val="0"/>
        <w:autoSpaceDN w:val="0"/>
        <w:adjustRightInd w:val="0"/>
        <w:spacing w:after="0" w:line="240" w:lineRule="auto"/>
        <w:ind w:firstLine="708"/>
        <w:jc w:val="both"/>
        <w:rPr>
          <w:rFonts w:ascii="Times New Roman" w:hAnsi="Times New Roman"/>
          <w:sz w:val="24"/>
          <w:szCs w:val="24"/>
        </w:rPr>
      </w:pPr>
    </w:p>
    <w:p w:rsidR="00DC6670" w:rsidRDefault="00C91A68" w:rsidP="00E86C77">
      <w:pPr>
        <w:autoSpaceDE w:val="0"/>
        <w:autoSpaceDN w:val="0"/>
        <w:adjustRightInd w:val="0"/>
        <w:spacing w:after="0" w:line="240" w:lineRule="auto"/>
        <w:ind w:firstLine="708"/>
        <w:jc w:val="both"/>
        <w:rPr>
          <w:rStyle w:val="defaultparagraphfont-000011"/>
        </w:rPr>
      </w:pPr>
      <w:r w:rsidRPr="002F1162">
        <w:rPr>
          <w:rFonts w:ascii="Times New Roman" w:hAnsi="Times New Roman"/>
          <w:sz w:val="24"/>
          <w:szCs w:val="24"/>
        </w:rPr>
        <w:t xml:space="preserve">S obzirom da se djelokrug poslova </w:t>
      </w:r>
      <w:r w:rsidRPr="002F1162">
        <w:rPr>
          <w:rStyle w:val="defaultparagraphfont-000011"/>
        </w:rPr>
        <w:t xml:space="preserve">Agencije </w:t>
      </w:r>
      <w:r w:rsidRPr="002F1162">
        <w:rPr>
          <w:rFonts w:ascii="Times New Roman" w:hAnsi="Times New Roman"/>
          <w:sz w:val="24"/>
          <w:szCs w:val="24"/>
        </w:rPr>
        <w:t xml:space="preserve">od 1. siječnja 2019. godine prenosi na </w:t>
      </w:r>
      <w:r w:rsidRPr="002F1162">
        <w:rPr>
          <w:rStyle w:val="defaultparagraphfont-000011"/>
        </w:rPr>
        <w:t>Ministarstvo zdravstva,</w:t>
      </w:r>
      <w:r w:rsidRPr="002F1162">
        <w:rPr>
          <w:rStyle w:val="defaultparagraphfont-000006"/>
        </w:rPr>
        <w:t xml:space="preserve"> cilj koji se namjerava postići </w:t>
      </w:r>
      <w:r w:rsidR="007309A4" w:rsidRPr="002F1162">
        <w:rPr>
          <w:rStyle w:val="defaultparagraphfont-000006"/>
        </w:rPr>
        <w:t xml:space="preserve">donošenjem </w:t>
      </w:r>
      <w:r w:rsidRPr="002F1162">
        <w:rPr>
          <w:rStyle w:val="defaultparagraphfont-000011"/>
        </w:rPr>
        <w:t xml:space="preserve">Zakona o kvaliteti zdravstvene zaštite </w:t>
      </w:r>
      <w:r w:rsidRPr="002F1162">
        <w:rPr>
          <w:rStyle w:val="defaultparagraphfont-000006"/>
        </w:rPr>
        <w:t xml:space="preserve">jest </w:t>
      </w:r>
      <w:r w:rsidRPr="002F1162">
        <w:rPr>
          <w:rStyle w:val="defaultparagraphfont-000011"/>
        </w:rPr>
        <w:t xml:space="preserve">omogućiti da se </w:t>
      </w:r>
      <w:r w:rsidRPr="002F1162">
        <w:rPr>
          <w:rFonts w:ascii="Times New Roman" w:hAnsi="Times New Roman"/>
          <w:sz w:val="24"/>
          <w:szCs w:val="24"/>
        </w:rPr>
        <w:t xml:space="preserve">izbjegne </w:t>
      </w:r>
      <w:r w:rsidRPr="002F1162">
        <w:rPr>
          <w:rStyle w:val="defaultparagraphfont-000011"/>
        </w:rPr>
        <w:t xml:space="preserve">pojava </w:t>
      </w:r>
      <w:r w:rsidRPr="002F1162">
        <w:rPr>
          <w:rFonts w:ascii="Times New Roman" w:hAnsi="Times New Roman"/>
          <w:sz w:val="24"/>
          <w:szCs w:val="24"/>
        </w:rPr>
        <w:t xml:space="preserve">pravnih praznina, a sve u svrhu osiguravanja nastavka aktivnosti i kontinuiteta poslova koje </w:t>
      </w:r>
      <w:r w:rsidR="00E86C77">
        <w:rPr>
          <w:rFonts w:ascii="Times New Roman" w:hAnsi="Times New Roman"/>
          <w:sz w:val="24"/>
          <w:szCs w:val="24"/>
        </w:rPr>
        <w:t xml:space="preserve">sada </w:t>
      </w:r>
      <w:r w:rsidRPr="002F1162">
        <w:rPr>
          <w:rFonts w:ascii="Times New Roman" w:hAnsi="Times New Roman"/>
          <w:sz w:val="24"/>
          <w:szCs w:val="24"/>
        </w:rPr>
        <w:t xml:space="preserve">obavlja </w:t>
      </w:r>
      <w:r w:rsidR="00E86C77">
        <w:rPr>
          <w:rStyle w:val="defaultparagraphfont-000011"/>
        </w:rPr>
        <w:t>Agencija</w:t>
      </w:r>
      <w:r w:rsidR="00CC5BC9">
        <w:rPr>
          <w:rStyle w:val="defaultparagraphfont-000011"/>
        </w:rPr>
        <w:t xml:space="preserve"> na području sustava kvalitete zdravstvene zaštite</w:t>
      </w:r>
      <w:r w:rsidR="00E86C77">
        <w:rPr>
          <w:rStyle w:val="defaultparagraphfont-000011"/>
        </w:rPr>
        <w:t>.</w:t>
      </w:r>
    </w:p>
    <w:p w:rsidR="00E86C77" w:rsidRDefault="00E86C77" w:rsidP="00E86C77">
      <w:pPr>
        <w:autoSpaceDE w:val="0"/>
        <w:autoSpaceDN w:val="0"/>
        <w:adjustRightInd w:val="0"/>
        <w:spacing w:after="0" w:line="240" w:lineRule="auto"/>
        <w:ind w:firstLine="708"/>
        <w:jc w:val="both"/>
        <w:rPr>
          <w:rStyle w:val="defaultparagraphfont-000011"/>
        </w:rPr>
      </w:pPr>
    </w:p>
    <w:p w:rsidR="00E86C77" w:rsidRPr="00FE352F" w:rsidRDefault="00E86C77" w:rsidP="00E86C77">
      <w:pPr>
        <w:autoSpaceDE w:val="0"/>
        <w:autoSpaceDN w:val="0"/>
        <w:adjustRightInd w:val="0"/>
        <w:spacing w:after="0" w:line="240" w:lineRule="auto"/>
        <w:ind w:firstLine="708"/>
        <w:jc w:val="both"/>
        <w:rPr>
          <w:rFonts w:ascii="Times New Roman" w:hAnsi="Times New Roman"/>
          <w:sz w:val="24"/>
          <w:szCs w:val="24"/>
          <w:highlight w:val="yellow"/>
        </w:rPr>
      </w:pPr>
    </w:p>
    <w:p w:rsidR="00DC6670" w:rsidRPr="00AA3D46" w:rsidRDefault="00DC6670" w:rsidP="00DC6670">
      <w:pPr>
        <w:autoSpaceDE w:val="0"/>
        <w:autoSpaceDN w:val="0"/>
        <w:adjustRightInd w:val="0"/>
        <w:jc w:val="both"/>
        <w:rPr>
          <w:rFonts w:ascii="Times New Roman" w:hAnsi="Times New Roman"/>
          <w:bCs/>
          <w:sz w:val="24"/>
          <w:szCs w:val="24"/>
        </w:rPr>
      </w:pPr>
      <w:r w:rsidRPr="00AA3D46">
        <w:rPr>
          <w:rFonts w:ascii="Times New Roman" w:hAnsi="Times New Roman"/>
          <w:b/>
          <w:bCs/>
          <w:sz w:val="24"/>
          <w:szCs w:val="24"/>
        </w:rPr>
        <w:t>III.</w:t>
      </w:r>
      <w:r w:rsidRPr="00AA3D46">
        <w:rPr>
          <w:rFonts w:ascii="Times New Roman" w:hAnsi="Times New Roman"/>
          <w:bCs/>
          <w:sz w:val="24"/>
          <w:szCs w:val="24"/>
        </w:rPr>
        <w:tab/>
      </w:r>
      <w:r w:rsidRPr="00AA3D46">
        <w:rPr>
          <w:rFonts w:ascii="Times New Roman" w:hAnsi="Times New Roman"/>
          <w:b/>
          <w:bCs/>
          <w:sz w:val="24"/>
          <w:szCs w:val="24"/>
        </w:rPr>
        <w:t>OCJENA SREDSTAVA POTREBNIH ZA PROVOĐENJE ZAKONA</w:t>
      </w:r>
      <w:r w:rsidRPr="00AA3D46">
        <w:rPr>
          <w:rFonts w:ascii="Times New Roman" w:hAnsi="Times New Roman"/>
          <w:bCs/>
          <w:sz w:val="24"/>
          <w:szCs w:val="24"/>
        </w:rPr>
        <w:t xml:space="preserve"> </w:t>
      </w:r>
    </w:p>
    <w:p w:rsidR="00DC6670" w:rsidRPr="008104E9" w:rsidRDefault="00DC6670" w:rsidP="008104E9">
      <w:pPr>
        <w:autoSpaceDE w:val="0"/>
        <w:autoSpaceDN w:val="0"/>
        <w:adjustRightInd w:val="0"/>
        <w:spacing w:after="0" w:line="240" w:lineRule="auto"/>
        <w:ind w:firstLine="709"/>
        <w:jc w:val="both"/>
        <w:rPr>
          <w:rFonts w:ascii="Times New Roman" w:hAnsi="Times New Roman"/>
          <w:sz w:val="24"/>
          <w:szCs w:val="24"/>
        </w:rPr>
      </w:pPr>
      <w:r w:rsidRPr="008104E9">
        <w:rPr>
          <w:rFonts w:ascii="Times New Roman" w:hAnsi="Times New Roman"/>
          <w:sz w:val="24"/>
          <w:szCs w:val="24"/>
        </w:rPr>
        <w:t>Za provedbu ovoga Zakona osigurana su sredstva u državnom proračunu Republike Hrvatske za 2019. godinu i projekcijama za 2020. i 2021. godinu te nije potrebn</w:t>
      </w:r>
      <w:r w:rsidR="00E86C77" w:rsidRPr="008104E9">
        <w:rPr>
          <w:rFonts w:ascii="Times New Roman" w:hAnsi="Times New Roman"/>
          <w:sz w:val="24"/>
          <w:szCs w:val="24"/>
        </w:rPr>
        <w:t>o osigurati dodatna sredstva u d</w:t>
      </w:r>
      <w:r w:rsidRPr="008104E9">
        <w:rPr>
          <w:rFonts w:ascii="Times New Roman" w:hAnsi="Times New Roman"/>
          <w:sz w:val="24"/>
          <w:szCs w:val="24"/>
        </w:rPr>
        <w:t>ržavnom proračunu.</w:t>
      </w:r>
    </w:p>
    <w:p w:rsidR="003648F7" w:rsidRDefault="003648F7" w:rsidP="00DC6670">
      <w:pPr>
        <w:autoSpaceDE w:val="0"/>
        <w:autoSpaceDN w:val="0"/>
        <w:adjustRightInd w:val="0"/>
        <w:ind w:firstLine="708"/>
        <w:jc w:val="both"/>
        <w:rPr>
          <w:rFonts w:ascii="Times New Roman" w:hAnsi="Times New Roman"/>
          <w:sz w:val="24"/>
          <w:szCs w:val="24"/>
        </w:rPr>
      </w:pPr>
    </w:p>
    <w:p w:rsidR="00DC6670" w:rsidRPr="006844BC" w:rsidRDefault="00DC6670" w:rsidP="00DC6670">
      <w:pPr>
        <w:autoSpaceDE w:val="0"/>
        <w:autoSpaceDN w:val="0"/>
        <w:adjustRightInd w:val="0"/>
        <w:jc w:val="both"/>
        <w:rPr>
          <w:rFonts w:ascii="Times New Roman" w:hAnsi="Times New Roman"/>
          <w:sz w:val="24"/>
          <w:szCs w:val="24"/>
        </w:rPr>
      </w:pPr>
      <w:r w:rsidRPr="006844BC">
        <w:rPr>
          <w:rFonts w:ascii="Times New Roman" w:hAnsi="Times New Roman"/>
          <w:b/>
          <w:sz w:val="24"/>
          <w:szCs w:val="24"/>
        </w:rPr>
        <w:t xml:space="preserve">IV. </w:t>
      </w:r>
      <w:r w:rsidRPr="006844BC">
        <w:rPr>
          <w:rFonts w:ascii="Times New Roman" w:hAnsi="Times New Roman"/>
          <w:b/>
          <w:sz w:val="24"/>
          <w:szCs w:val="24"/>
        </w:rPr>
        <w:tab/>
        <w:t>PRIJEDLOG ZA DONOŠENJE ZAKONA PO HITNOM POSTUPKU</w:t>
      </w:r>
    </w:p>
    <w:p w:rsidR="00DC6670" w:rsidRDefault="008D6B9F" w:rsidP="00DC6670">
      <w:pPr>
        <w:pStyle w:val="normal-000005"/>
        <w:ind w:firstLine="708"/>
        <w:jc w:val="both"/>
      </w:pPr>
      <w:r>
        <w:t>Prema odredbi članka 204. stavka</w:t>
      </w:r>
      <w:r w:rsidR="00DC6670" w:rsidRPr="006844BC">
        <w:t xml:space="preserve"> 1. </w:t>
      </w:r>
      <w:r w:rsidR="00DC6670" w:rsidRPr="006844BC">
        <w:rPr>
          <w:shd w:val="clear" w:color="auto" w:fill="FFFFFF"/>
        </w:rPr>
        <w:t>Poslovnika Hrvatskoga sabora („Narodne novine“, bro</w:t>
      </w:r>
      <w:r w:rsidR="00DC6670">
        <w:rPr>
          <w:shd w:val="clear" w:color="auto" w:fill="FFFFFF"/>
        </w:rPr>
        <w:t>j  81/13, 113/16, 69/17 i 29/18</w:t>
      </w:r>
      <w:r w:rsidR="00DC6670" w:rsidRPr="006844BC">
        <w:rPr>
          <w:shd w:val="clear" w:color="auto" w:fill="FFFFFF"/>
        </w:rPr>
        <w:t xml:space="preserve">) </w:t>
      </w:r>
      <w:r w:rsidR="00DC6670" w:rsidRPr="006844BC">
        <w:t>zakon se može donijeti po hitnom postupku, kada to zahtijevaju osobito opravdani razlozi, koji u prijedlogu moraju biti posebno obrazloženi.</w:t>
      </w:r>
    </w:p>
    <w:p w:rsidR="00DC6670" w:rsidRPr="006844BC" w:rsidRDefault="00DC6670" w:rsidP="00DC6670">
      <w:pPr>
        <w:pStyle w:val="normal-000005"/>
        <w:ind w:firstLine="708"/>
        <w:jc w:val="both"/>
      </w:pPr>
    </w:p>
    <w:p w:rsidR="00DC6670" w:rsidRDefault="00DC6670" w:rsidP="00DC6670">
      <w:pPr>
        <w:pStyle w:val="normal-000005"/>
        <w:ind w:firstLine="708"/>
        <w:jc w:val="both"/>
        <w:rPr>
          <w:rStyle w:val="defaultparagraphfont-000011"/>
        </w:rPr>
      </w:pPr>
      <w:r w:rsidRPr="006844BC">
        <w:rPr>
          <w:rStyle w:val="defaultparagraphfont-000011"/>
        </w:rPr>
        <w:t xml:space="preserve">Zaključkom o smanjenju broja agencija, zavoda, fondova, trgovačkih društava, instituta, zaklada i drugih pravnih osoba s javnim ovlastima </w:t>
      </w:r>
      <w:r>
        <w:rPr>
          <w:rStyle w:val="defaultparagraphfont-000011"/>
        </w:rPr>
        <w:t>koji je Vlada</w:t>
      </w:r>
      <w:r w:rsidRPr="006844BC">
        <w:rPr>
          <w:rStyle w:val="defaultparagraphfont-000011"/>
        </w:rPr>
        <w:t xml:space="preserve"> Republike Hrvatske</w:t>
      </w:r>
      <w:r>
        <w:rPr>
          <w:rStyle w:val="defaultparagraphfont-000011"/>
        </w:rPr>
        <w:t xml:space="preserve"> donijela</w:t>
      </w:r>
      <w:r w:rsidRPr="006844BC">
        <w:rPr>
          <w:rStyle w:val="defaultparagraphfont-000011"/>
        </w:rPr>
        <w:t xml:space="preserve"> 2. kolovoza 2018. godine, utvrđeno je da od 1. siječnja 2019 godine</w:t>
      </w:r>
      <w:r w:rsidR="003648F7">
        <w:rPr>
          <w:rStyle w:val="defaultparagraphfont-000011"/>
        </w:rPr>
        <w:t xml:space="preserve"> Ministarstvo zdravstva</w:t>
      </w:r>
      <w:r w:rsidRPr="006844BC">
        <w:rPr>
          <w:rStyle w:val="defaultparagraphfont-000011"/>
        </w:rPr>
        <w:t xml:space="preserve"> preuzima poslove koje obavlja</w:t>
      </w:r>
      <w:r w:rsidR="003648F7">
        <w:rPr>
          <w:rStyle w:val="defaultparagraphfont-000011"/>
        </w:rPr>
        <w:t xml:space="preserve"> Agencija za kvalitetu i akreditaciju u zdravstvu i socijalnoj skrbi.</w:t>
      </w:r>
    </w:p>
    <w:p w:rsidR="00DC6670" w:rsidRDefault="00DC6670" w:rsidP="00DC6670">
      <w:pPr>
        <w:pStyle w:val="normal-000005"/>
        <w:ind w:firstLine="708"/>
        <w:jc w:val="both"/>
        <w:rPr>
          <w:rStyle w:val="defaultparagraphfont-000011"/>
        </w:rPr>
      </w:pPr>
    </w:p>
    <w:p w:rsidR="00DC6670" w:rsidRPr="006844BC" w:rsidRDefault="00DC6670" w:rsidP="00DC6670">
      <w:pPr>
        <w:pStyle w:val="normal-000005"/>
        <w:ind w:firstLine="708"/>
        <w:jc w:val="both"/>
        <w:rPr>
          <w:rStyle w:val="defaultparagraphfont-000011"/>
        </w:rPr>
      </w:pPr>
      <w:r>
        <w:t>Sukladno članku 204. stavku</w:t>
      </w:r>
      <w:r w:rsidRPr="006844BC">
        <w:t xml:space="preserve"> 1. Poslovnika Hrvatskoga sabora </w:t>
      </w:r>
      <w:r w:rsidRPr="006844BC">
        <w:rPr>
          <w:shd w:val="clear" w:color="auto" w:fill="FFFFFF"/>
        </w:rPr>
        <w:t>(„Narodne novine“, broj  81/13, 113/16, 69/17 i 29/18.)</w:t>
      </w:r>
      <w:r w:rsidRPr="006844BC">
        <w:t xml:space="preserve"> predlaže se donošenje ovoga Zakona po hitnom postupku, u cilju izbjegavanja pojave pravnih praznina uzimajući u obzir činjenicu da od 1. siječnja </w:t>
      </w:r>
      <w:r w:rsidRPr="006844BC">
        <w:rPr>
          <w:rStyle w:val="defaultparagraphfont-000011"/>
        </w:rPr>
        <w:t xml:space="preserve">2019 godine </w:t>
      </w:r>
      <w:r w:rsidR="00EC092C">
        <w:rPr>
          <w:rStyle w:val="defaultparagraphfont-000011"/>
        </w:rPr>
        <w:t>Ministarstvo zdravstva</w:t>
      </w:r>
      <w:r>
        <w:rPr>
          <w:rStyle w:val="defaultparagraphfont-000011"/>
        </w:rPr>
        <w:t xml:space="preserve"> </w:t>
      </w:r>
      <w:r w:rsidRPr="006844BC">
        <w:rPr>
          <w:rStyle w:val="defaultparagraphfont-000011"/>
        </w:rPr>
        <w:t>preuzima poslove koje obavlja</w:t>
      </w:r>
      <w:r>
        <w:rPr>
          <w:rStyle w:val="defaultparagraphfont-000011"/>
        </w:rPr>
        <w:t xml:space="preserve"> </w:t>
      </w:r>
      <w:r w:rsidR="00EC092C">
        <w:rPr>
          <w:rStyle w:val="defaultparagraphfont-000011"/>
        </w:rPr>
        <w:t>Agencija za kvalitetu i akreditaciju u zdravstvu i socijalnoj skrbi</w:t>
      </w:r>
      <w:r w:rsidRPr="006844BC">
        <w:rPr>
          <w:rStyle w:val="defaultparagraphfont-000011"/>
        </w:rPr>
        <w:t>,</w:t>
      </w:r>
      <w:r w:rsidRPr="006844BC">
        <w:t xml:space="preserve"> a što su osobito opravdani razlozi za donošenje ovoga Zakona po hitnom postupku.</w:t>
      </w:r>
    </w:p>
    <w:p w:rsidR="00DC6670" w:rsidRPr="006844BC" w:rsidRDefault="00DC6670" w:rsidP="00DC6670">
      <w:pPr>
        <w:pStyle w:val="normal-000005"/>
        <w:jc w:val="both"/>
        <w:rPr>
          <w:rStyle w:val="defaultparagraphfont-000011"/>
        </w:rPr>
      </w:pPr>
    </w:p>
    <w:p w:rsidR="00DC6670" w:rsidRPr="006844BC" w:rsidRDefault="00DC6670" w:rsidP="00DC6670">
      <w:pPr>
        <w:jc w:val="both"/>
        <w:rPr>
          <w:rFonts w:ascii="Times New Roman" w:hAnsi="Times New Roman"/>
          <w:sz w:val="24"/>
          <w:szCs w:val="24"/>
        </w:rPr>
      </w:pPr>
    </w:p>
    <w:p w:rsidR="00DC6670" w:rsidRPr="006844BC" w:rsidRDefault="00DC6670" w:rsidP="00DC6670">
      <w:pPr>
        <w:jc w:val="both"/>
        <w:rPr>
          <w:rFonts w:ascii="Times New Roman" w:hAnsi="Times New Roman"/>
          <w:b/>
          <w:sz w:val="24"/>
          <w:szCs w:val="24"/>
        </w:rPr>
      </w:pPr>
      <w:r w:rsidRPr="006844BC">
        <w:rPr>
          <w:rFonts w:ascii="Times New Roman" w:hAnsi="Times New Roman"/>
          <w:b/>
          <w:sz w:val="24"/>
          <w:szCs w:val="24"/>
        </w:rPr>
        <w:t xml:space="preserve">V. </w:t>
      </w:r>
      <w:r w:rsidRPr="006844BC">
        <w:rPr>
          <w:rFonts w:ascii="Times New Roman" w:hAnsi="Times New Roman"/>
          <w:b/>
          <w:sz w:val="24"/>
          <w:szCs w:val="24"/>
        </w:rPr>
        <w:tab/>
        <w:t>TEKST KONAČNOG PRIJEDLOGA ZAKONA, S OBRAZLOŽENJEM</w:t>
      </w:r>
    </w:p>
    <w:p w:rsidR="00DC6670" w:rsidRPr="000E553E" w:rsidRDefault="00DC6670" w:rsidP="00DC6670">
      <w:pPr>
        <w:pStyle w:val="tb-na16"/>
        <w:spacing w:after="225"/>
        <w:ind w:firstLine="708"/>
        <w:textAlignment w:val="baseline"/>
        <w:rPr>
          <w:b/>
          <w:bCs/>
        </w:rPr>
      </w:pPr>
      <w:r w:rsidRPr="006844BC">
        <w:t xml:space="preserve">Uz prijedlog za donošenje ovoga Zakona dostavlja se Konačni prijedlog </w:t>
      </w:r>
      <w:r w:rsidR="00D746D2">
        <w:t>z</w:t>
      </w:r>
      <w:r w:rsidR="006A66D2">
        <w:t>akona o kvaliteti zdravstvene zaštite</w:t>
      </w:r>
      <w:r>
        <w:rPr>
          <w:bCs/>
        </w:rPr>
        <w:t>,</w:t>
      </w:r>
      <w:r w:rsidRPr="006844BC">
        <w:t xml:space="preserve"> s obrazloženjem.</w:t>
      </w:r>
    </w:p>
    <w:p w:rsidR="00315C0A" w:rsidRDefault="00F54074" w:rsidP="00B31FE7">
      <w:pPr>
        <w:pStyle w:val="tb-na18"/>
        <w:tabs>
          <w:tab w:val="left" w:pos="1560"/>
        </w:tabs>
        <w:spacing w:before="0" w:beforeAutospacing="0" w:after="0" w:afterAutospacing="0"/>
        <w:ind w:left="454" w:right="454"/>
        <w:jc w:val="center"/>
        <w:rPr>
          <w:b/>
          <w:bCs/>
          <w:color w:val="000000"/>
        </w:rPr>
      </w:pPr>
      <w:r>
        <w:rPr>
          <w:b/>
          <w:bCs/>
        </w:rPr>
        <w:lastRenderedPageBreak/>
        <w:t>K</w:t>
      </w:r>
      <w:r w:rsidR="0039011A" w:rsidRPr="0039011A">
        <w:rPr>
          <w:b/>
          <w:bCs/>
        </w:rPr>
        <w:t xml:space="preserve">ONAČNI </w:t>
      </w:r>
      <w:r w:rsidR="00315C0A" w:rsidRPr="0039011A">
        <w:rPr>
          <w:b/>
          <w:bCs/>
        </w:rPr>
        <w:t>PRIJEDLOG</w:t>
      </w:r>
      <w:r w:rsidR="00315C0A">
        <w:rPr>
          <w:b/>
          <w:bCs/>
          <w:color w:val="000000"/>
        </w:rPr>
        <w:t xml:space="preserve"> </w:t>
      </w:r>
      <w:r w:rsidR="005A44AE" w:rsidRPr="00315C0A">
        <w:rPr>
          <w:b/>
          <w:bCs/>
          <w:color w:val="000000"/>
        </w:rPr>
        <w:t>ZAKON</w:t>
      </w:r>
      <w:r w:rsidR="00315C0A">
        <w:rPr>
          <w:b/>
          <w:bCs/>
          <w:color w:val="000000"/>
        </w:rPr>
        <w:t>A</w:t>
      </w:r>
      <w:r w:rsidR="006F4156" w:rsidRPr="00315C0A">
        <w:rPr>
          <w:b/>
          <w:bCs/>
          <w:color w:val="000000"/>
        </w:rPr>
        <w:t xml:space="preserve"> </w:t>
      </w:r>
      <w:r w:rsidR="005A44AE" w:rsidRPr="00315C0A">
        <w:rPr>
          <w:b/>
          <w:bCs/>
          <w:color w:val="000000"/>
        </w:rPr>
        <w:t>O KVALITETI ZDRAVSTVENE ZAŠTITE</w:t>
      </w:r>
    </w:p>
    <w:p w:rsidR="005A44AE" w:rsidRPr="00315C0A" w:rsidRDefault="005A44AE" w:rsidP="0039011A">
      <w:pPr>
        <w:pStyle w:val="tb-na18"/>
        <w:spacing w:before="0" w:beforeAutospacing="0" w:after="0" w:afterAutospacing="0"/>
        <w:ind w:left="454" w:right="454"/>
        <w:rPr>
          <w:b/>
          <w:bCs/>
          <w:strike/>
          <w:color w:val="000000"/>
        </w:rPr>
      </w:pPr>
    </w:p>
    <w:p w:rsidR="00315C0A" w:rsidRPr="00315C0A" w:rsidRDefault="00315C0A" w:rsidP="00315C0A">
      <w:pPr>
        <w:pStyle w:val="t-11-9-sred"/>
        <w:spacing w:before="0" w:beforeAutospacing="0" w:after="0" w:afterAutospacing="0"/>
        <w:ind w:left="454" w:right="454"/>
        <w:jc w:val="center"/>
        <w:rPr>
          <w:strike/>
          <w:color w:val="000000"/>
        </w:rPr>
      </w:pPr>
    </w:p>
    <w:p w:rsidR="00315C0A" w:rsidRPr="00315C0A" w:rsidRDefault="00315C0A" w:rsidP="00315C0A">
      <w:pPr>
        <w:pStyle w:val="t-11-9-sred"/>
        <w:spacing w:before="0" w:beforeAutospacing="0" w:after="0" w:afterAutospacing="0"/>
        <w:ind w:left="454" w:right="454"/>
        <w:jc w:val="center"/>
        <w:rPr>
          <w:b/>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1.</w:t>
      </w:r>
    </w:p>
    <w:p w:rsidR="00315C0A" w:rsidRPr="00315C0A" w:rsidRDefault="00315C0A" w:rsidP="00315C0A">
      <w:pPr>
        <w:pStyle w:val="clanak-"/>
        <w:spacing w:before="0" w:beforeAutospacing="0" w:after="0" w:afterAutospacing="0"/>
        <w:ind w:left="454" w:right="454"/>
        <w:jc w:val="center"/>
        <w:rPr>
          <w:color w:val="000000"/>
        </w:rPr>
      </w:pPr>
    </w:p>
    <w:p w:rsidR="005A44AE" w:rsidRPr="00315C0A" w:rsidRDefault="005A44AE" w:rsidP="00315C0A">
      <w:pPr>
        <w:pStyle w:val="t-9-8"/>
        <w:spacing w:before="0" w:beforeAutospacing="0" w:after="0" w:afterAutospacing="0"/>
        <w:ind w:left="454" w:right="454" w:firstLine="964"/>
        <w:jc w:val="both"/>
        <w:rPr>
          <w:color w:val="000000"/>
        </w:rPr>
      </w:pPr>
      <w:r w:rsidRPr="00315C0A">
        <w:rPr>
          <w:color w:val="000000"/>
        </w:rPr>
        <w:t>Ovim se Zakonom određuju načela i sustav mjera za ostvarivanje i unapređenje sveobuhvatne kvalitete zdravstvene zaštite u Republici Hrvatskoj te propisuje postupak akreditacije zdravstvenih ustanova, trgovačkih društava koja obavljaju zdravstvenu djelatnost te privatnih zdravstvenih radnika kao i procjena zdravstvenih tehnologija, a sve radi osiguranja i smanjivanja rizika po život i zdravlje pacijenata.</w:t>
      </w:r>
    </w:p>
    <w:p w:rsidR="00BD2C47" w:rsidRDefault="00BD2C47" w:rsidP="00315C0A">
      <w:pPr>
        <w:pStyle w:val="clanak"/>
        <w:spacing w:before="0" w:beforeAutospacing="0" w:after="0" w:afterAutospacing="0"/>
        <w:ind w:left="454" w:right="454"/>
        <w:jc w:val="center"/>
        <w:rPr>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2.</w:t>
      </w:r>
    </w:p>
    <w:p w:rsidR="00315C0A" w:rsidRPr="00315C0A" w:rsidRDefault="00315C0A" w:rsidP="00315C0A">
      <w:pPr>
        <w:pStyle w:val="clanak"/>
        <w:spacing w:before="0" w:beforeAutospacing="0" w:after="0" w:afterAutospacing="0"/>
        <w:ind w:left="454" w:right="454"/>
        <w:jc w:val="center"/>
        <w:rPr>
          <w:color w:val="000000"/>
        </w:rPr>
      </w:pPr>
    </w:p>
    <w:p w:rsidR="005A44AE" w:rsidRDefault="00E423C8" w:rsidP="00315C0A">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Pojedini izrazi u smislu ovoga Zakona imaju sljedeće značenje:</w:t>
      </w:r>
    </w:p>
    <w:p w:rsidR="00315C0A" w:rsidRPr="00315C0A" w:rsidRDefault="00315C0A" w:rsidP="00315C0A">
      <w:pPr>
        <w:pStyle w:val="t-9-8"/>
        <w:spacing w:before="0" w:beforeAutospacing="0" w:after="0" w:afterAutospacing="0"/>
        <w:ind w:left="454" w:right="454" w:firstLine="964"/>
        <w:jc w:val="both"/>
        <w:rPr>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Sustav kvalitete zdravstvenih postupaka</w:t>
      </w:r>
      <w:r w:rsidRPr="00315C0A">
        <w:rPr>
          <w:rStyle w:val="apple-converted-space"/>
          <w:color w:val="000000"/>
        </w:rPr>
        <w:t> </w:t>
      </w:r>
      <w:r w:rsidRPr="00315C0A">
        <w:rPr>
          <w:color w:val="000000"/>
        </w:rPr>
        <w:t>jest sustav kojim se osigurava koordinacija, promicanje te praćenje svih aktivnosti poboljšanja kvalitete zdravstvene zaštite koja se pruža pacijentima sukladno zahtjevima međunarodno priznatih standarda te znanstveno-tehnološkom razvitku.</w:t>
      </w:r>
    </w:p>
    <w:p w:rsidR="00315C0A" w:rsidRDefault="00315C0A"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Zdravstveni postupak</w:t>
      </w:r>
      <w:r w:rsidRPr="00315C0A">
        <w:rPr>
          <w:rStyle w:val="apple-converted-space"/>
          <w:color w:val="000000"/>
        </w:rPr>
        <w:t> </w:t>
      </w:r>
      <w:r w:rsidRPr="00315C0A">
        <w:rPr>
          <w:color w:val="000000"/>
        </w:rPr>
        <w:t>jest postupak koji u okviru mjera zdravstvene zaštite provode nositelji zdravstvene djelatnosti.</w:t>
      </w:r>
    </w:p>
    <w:p w:rsidR="00315C0A" w:rsidRDefault="00315C0A"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Nositelji zdravstvene djelatnosti</w:t>
      </w:r>
      <w:r w:rsidRPr="00315C0A">
        <w:rPr>
          <w:rStyle w:val="apple-converted-space"/>
          <w:color w:val="000000"/>
        </w:rPr>
        <w:t> </w:t>
      </w:r>
      <w:r w:rsidR="00BD6014">
        <w:rPr>
          <w:color w:val="000000"/>
        </w:rPr>
        <w:t xml:space="preserve">su </w:t>
      </w:r>
      <w:r w:rsidRPr="00315C0A">
        <w:rPr>
          <w:color w:val="000000"/>
        </w:rPr>
        <w:t>zdravstvene ustanove, trgovačka društva koja obavljaju zdravstvenu djelatnost i privatni zdravstveni radnici sukladno Zakonu o zdravstvenoj zaštiti.</w:t>
      </w:r>
    </w:p>
    <w:p w:rsidR="00315C0A" w:rsidRDefault="00315C0A"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Kvaliteta zdravstvene zaštite</w:t>
      </w:r>
      <w:r w:rsidRPr="00315C0A">
        <w:rPr>
          <w:rStyle w:val="apple-converted-space"/>
          <w:color w:val="000000"/>
        </w:rPr>
        <w:t> </w:t>
      </w:r>
      <w:r w:rsidRPr="00315C0A">
        <w:rPr>
          <w:color w:val="000000"/>
        </w:rPr>
        <w:t>jest rezultat mjera koje se poduzimaju sukladno suvremenim spoznajama u zdravstvenim postupcima, a koje osiguravaju najviši mogući povoljan ishod liječenja i smanjenje rizika za nastanak neželjenih posljedica za zdravlje ljudi.</w:t>
      </w:r>
    </w:p>
    <w:p w:rsidR="00315C0A" w:rsidRDefault="00315C0A"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Standardi kvalitete zdravstvene zaštite</w:t>
      </w:r>
      <w:r w:rsidRPr="00315C0A">
        <w:rPr>
          <w:rStyle w:val="apple-converted-space"/>
          <w:color w:val="000000"/>
        </w:rPr>
        <w:t> </w:t>
      </w:r>
      <w:r w:rsidRPr="00315C0A">
        <w:rPr>
          <w:color w:val="000000"/>
        </w:rPr>
        <w:t>jesu precizni kvantificirani opisi mjerila u vezi s obavljanjem zdravstvenih postupaka, zdravstvenim radnicima, opremom, materijalima i okolišem u kojima se obavljaju zdravstveni postupci, a kojima se osigurava kvaliteta zdravstvene zaštite.</w:t>
      </w:r>
    </w:p>
    <w:p w:rsidR="00315C0A" w:rsidRDefault="00315C0A"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Promicanje kvalitete zdravstvene zaštite</w:t>
      </w:r>
      <w:r w:rsidRPr="00315C0A">
        <w:rPr>
          <w:rStyle w:val="apple-converted-space"/>
          <w:color w:val="000000"/>
        </w:rPr>
        <w:t> </w:t>
      </w:r>
      <w:r w:rsidRPr="00315C0A">
        <w:rPr>
          <w:color w:val="000000"/>
        </w:rPr>
        <w:t>jesu postupci kojima se omogućava povećanje utjecaja pacijenata prilikom suodlučivanja u sustavu zdravstva te time i unapređenje njihova zdravlja.</w:t>
      </w:r>
    </w:p>
    <w:p w:rsidR="00315C0A" w:rsidRDefault="00315C0A"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Orijentiranost prema pacijentu</w:t>
      </w:r>
      <w:r w:rsidRPr="00315C0A">
        <w:rPr>
          <w:rStyle w:val="apple-converted-space"/>
          <w:i/>
          <w:iCs/>
          <w:color w:val="000000"/>
        </w:rPr>
        <w:t> </w:t>
      </w:r>
      <w:r w:rsidRPr="00315C0A">
        <w:rPr>
          <w:color w:val="000000"/>
        </w:rPr>
        <w:t>podrazumijeva da je dobrobit pacijenta temeljno polazište za odluku o zdravstvenim postupcima što uključuje njegovo pravo na suodlučivanje u cilju unapređenja kvalitete njegova života.</w:t>
      </w:r>
    </w:p>
    <w:p w:rsidR="00C950DD" w:rsidRDefault="00C950DD"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Sigurnost zdravstvenog postupka</w:t>
      </w:r>
      <w:r w:rsidRPr="00315C0A">
        <w:rPr>
          <w:rStyle w:val="apple-converted-space"/>
          <w:color w:val="000000"/>
        </w:rPr>
        <w:t> </w:t>
      </w:r>
      <w:r w:rsidRPr="00315C0A">
        <w:rPr>
          <w:color w:val="000000"/>
        </w:rPr>
        <w:t>podrazumijeva osiguravanje zdravstvenih postupaka od štetnih neželjenih događaja čija bi posljedica mogla biti bolest, ozljeda na radu i drugi štetni neželjeni događaji za pacijente nastali tijekom provođenja zdravstvenih postupaka zbog smanjene ili pogrešne uporabe zdravstvene tehnologije ili standardnih operativnih postupaka, odnosno nastali njihovom zlorabom. Sigurnost se odnosi na sigurnost pacijenta, zdravstvenih radnika te sigurnost zdravstvenih postupaka.</w:t>
      </w:r>
    </w:p>
    <w:p w:rsidR="00E10284" w:rsidRDefault="00E10284"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Sljedivost zdravstvenog postupka</w:t>
      </w:r>
      <w:r w:rsidRPr="00315C0A">
        <w:rPr>
          <w:rStyle w:val="apple-converted-space"/>
          <w:i/>
          <w:iCs/>
          <w:color w:val="000000"/>
        </w:rPr>
        <w:t> </w:t>
      </w:r>
      <w:r w:rsidRPr="00315C0A">
        <w:rPr>
          <w:color w:val="000000"/>
        </w:rPr>
        <w:t>jest rezultat mjera koji se postiže dokumentiranjem u provođenju zdravstvenih postupaka i analiziranjem medicinskih rezultata tih postupaka u cilju poboljšanja kvalitete zdravstvene zaštite.</w:t>
      </w:r>
    </w:p>
    <w:p w:rsidR="00E10284" w:rsidRDefault="00E10284"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Učinkovitost zdravstvenog postupk</w:t>
      </w:r>
      <w:r w:rsidRPr="00315C0A">
        <w:rPr>
          <w:color w:val="000000"/>
        </w:rPr>
        <w:t>a odnosi se na stupanj postignutog rezultata u odnosu na očekivani rezultat zdravstvenog postupka.</w:t>
      </w:r>
    </w:p>
    <w:p w:rsidR="00E10284" w:rsidRDefault="00E10284"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Djelotvornost zdravstvenog postupka</w:t>
      </w:r>
      <w:r w:rsidRPr="00315C0A">
        <w:rPr>
          <w:rStyle w:val="apple-converted-space"/>
          <w:color w:val="000000"/>
        </w:rPr>
        <w:t> </w:t>
      </w:r>
      <w:r w:rsidRPr="00315C0A">
        <w:rPr>
          <w:color w:val="000000"/>
        </w:rPr>
        <w:t>jest sposobnost pružanja većeg opsega i kvalitetnije zdravstvene zaštite istim sredstvima i troškovima u najkraćem vremenu.</w:t>
      </w:r>
    </w:p>
    <w:p w:rsidR="00E10284" w:rsidRDefault="00E10284"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Osiguranje kvalitete zdravstvenih postupaka</w:t>
      </w:r>
      <w:r w:rsidRPr="00315C0A">
        <w:rPr>
          <w:rStyle w:val="apple-converted-space"/>
          <w:color w:val="000000"/>
        </w:rPr>
        <w:t> </w:t>
      </w:r>
      <w:r w:rsidRPr="00315C0A">
        <w:rPr>
          <w:color w:val="000000"/>
        </w:rPr>
        <w:t>jest sustavno praćenje i procjenjivanje obavljanja i rezultata zdravstvenih postupaka, planiranje aktivnosti radi poboljšanja zdravstvene zaštite i prevladavanja utvrđenih nedostataka u cilju ostvarenja učinkovitosti zdravstvenih postupaka i izbjegavanja štetnih neželjenih događaja.</w:t>
      </w:r>
    </w:p>
    <w:p w:rsidR="00E10284" w:rsidRDefault="00E10284"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Poboljšanje kvalitete zdravstvenih postupaka</w:t>
      </w:r>
      <w:r w:rsidRPr="00315C0A">
        <w:rPr>
          <w:rStyle w:val="apple-converted-space"/>
          <w:color w:val="000000"/>
        </w:rPr>
        <w:t> </w:t>
      </w:r>
      <w:r w:rsidRPr="00315C0A">
        <w:rPr>
          <w:color w:val="000000"/>
        </w:rPr>
        <w:t>jest postupak ocjenjivanja i poboljšanja tih postupaka zasnovan na multidisciplinarnom pristupu te usmjeren na cjelokupni sustav zdravstvene zaštite pacijenata.</w:t>
      </w:r>
    </w:p>
    <w:p w:rsidR="00E10284" w:rsidRDefault="00E10284"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Klinički pokazatelji kvalitete</w:t>
      </w:r>
      <w:r w:rsidRPr="00315C0A">
        <w:rPr>
          <w:rStyle w:val="apple-converted-space"/>
          <w:color w:val="000000"/>
        </w:rPr>
        <w:t> </w:t>
      </w:r>
      <w:r w:rsidRPr="00315C0A">
        <w:rPr>
          <w:color w:val="000000"/>
        </w:rPr>
        <w:t>su sredstva mjerenja u obavljanju zdravstvenih postupaka određenih vrijednostima koje služe za prikazivanje rezultata tih postupaka.</w:t>
      </w:r>
    </w:p>
    <w:p w:rsidR="00E10284" w:rsidRDefault="00E10284" w:rsidP="00315C0A">
      <w:pPr>
        <w:pStyle w:val="t-9-8"/>
        <w:spacing w:before="0" w:beforeAutospacing="0" w:after="0" w:afterAutospacing="0"/>
        <w:ind w:left="454" w:right="454"/>
        <w:jc w:val="both"/>
        <w:rPr>
          <w:rStyle w:val="kurziv"/>
          <w:i/>
          <w:iCs/>
          <w:color w:val="000000"/>
        </w:rPr>
      </w:pPr>
    </w:p>
    <w:p w:rsidR="005A44AE" w:rsidRPr="00315C0A" w:rsidRDefault="005A44AE" w:rsidP="00315C0A">
      <w:pPr>
        <w:pStyle w:val="t-9-8"/>
        <w:spacing w:before="0" w:beforeAutospacing="0" w:after="0" w:afterAutospacing="0"/>
        <w:ind w:left="454" w:right="454"/>
        <w:jc w:val="both"/>
        <w:rPr>
          <w:color w:val="000000"/>
        </w:rPr>
      </w:pPr>
      <w:r w:rsidRPr="00315C0A">
        <w:rPr>
          <w:rStyle w:val="kurziv"/>
          <w:i/>
          <w:iCs/>
          <w:color w:val="000000"/>
        </w:rPr>
        <w:t>Procjena zdravstvenih tehnologija</w:t>
      </w:r>
      <w:r w:rsidRPr="00315C0A">
        <w:rPr>
          <w:rStyle w:val="apple-converted-space"/>
          <w:color w:val="000000"/>
        </w:rPr>
        <w:t> </w:t>
      </w:r>
      <w:r w:rsidRPr="00315C0A">
        <w:rPr>
          <w:color w:val="000000"/>
        </w:rPr>
        <w:t>jest multidisciplinaran, stručni, nepristran, objektivan na principima medicine utemeljene na dokazima, transparentan proces procjene kliničke učinkovitosti i sigurnosti, uz ekonomsku analizu novih ili već postojećih zdravstvenih tehnologija (lijekova, medicinskih proizvoda, kirurških procedura, dijagnostičkih postupaka kao i ostalih tehnologija s područja prevencije, dijagnostike, liječenja i rehabilitacije), uzimajući u obzir etička, socijalna, pravna i organizacijska načela. Osnovni cilj procjene zdravstvenih tehnologija jest davanje nepristrane, stručne, objektivne i transparentne preporuke o opravdanosti primjene nove tehnologije ili zamjeni dosadašnje zdravstvene tehnologije u svrhu daljnjeg donošenja konačne objektivne odluke u zdravstvenoj politici.</w:t>
      </w:r>
    </w:p>
    <w:p w:rsidR="00E10284" w:rsidRDefault="00E10284" w:rsidP="00315C0A">
      <w:pPr>
        <w:pStyle w:val="t-9-8"/>
        <w:spacing w:before="0" w:beforeAutospacing="0" w:after="0" w:afterAutospacing="0"/>
        <w:ind w:left="454" w:right="454"/>
        <w:jc w:val="both"/>
        <w:rPr>
          <w:rStyle w:val="kurziv"/>
          <w:i/>
          <w:iCs/>
          <w:color w:val="000000"/>
        </w:rPr>
      </w:pPr>
    </w:p>
    <w:p w:rsidR="005A44AE" w:rsidRDefault="005A44AE" w:rsidP="00315C0A">
      <w:pPr>
        <w:pStyle w:val="t-9-8"/>
        <w:spacing w:before="0" w:beforeAutospacing="0" w:after="0" w:afterAutospacing="0"/>
        <w:ind w:left="454" w:right="454"/>
        <w:jc w:val="both"/>
        <w:rPr>
          <w:color w:val="000000"/>
        </w:rPr>
      </w:pPr>
      <w:r w:rsidRPr="00315C0A">
        <w:rPr>
          <w:rStyle w:val="kurziv"/>
          <w:i/>
          <w:iCs/>
          <w:color w:val="000000"/>
        </w:rPr>
        <w:t>Akreditacijski postupak</w:t>
      </w:r>
      <w:r w:rsidRPr="00315C0A">
        <w:rPr>
          <w:rStyle w:val="apple-converted-space"/>
          <w:color w:val="000000"/>
        </w:rPr>
        <w:t> </w:t>
      </w:r>
      <w:r w:rsidRPr="00315C0A">
        <w:rPr>
          <w:color w:val="000000"/>
        </w:rPr>
        <w:t>jest postupak procjenjivanja kvalitete rada zdravstvene ustanove, trgovačkog društva koje obavlja zdravstvenu djelatnost odnosno privatnih zdravstvenih radnika na osnovi ocjene sukladnosti njihova rada s utvrđenim optimalnim standardima za djelatnost koju obavljaju.</w:t>
      </w:r>
    </w:p>
    <w:p w:rsidR="00E423C8" w:rsidRDefault="00E423C8" w:rsidP="00315C0A">
      <w:pPr>
        <w:pStyle w:val="t-9-8"/>
        <w:spacing w:before="0" w:beforeAutospacing="0" w:after="0" w:afterAutospacing="0"/>
        <w:ind w:left="454" w:right="454"/>
        <w:jc w:val="both"/>
        <w:rPr>
          <w:color w:val="000000"/>
        </w:rPr>
      </w:pPr>
    </w:p>
    <w:p w:rsidR="00E423C8" w:rsidRPr="00315C0A" w:rsidRDefault="00B31FE7" w:rsidP="00B31FE7">
      <w:pPr>
        <w:pStyle w:val="t-9-8"/>
        <w:tabs>
          <w:tab w:val="left" w:pos="1418"/>
        </w:tabs>
        <w:spacing w:before="0" w:beforeAutospacing="0" w:after="0" w:afterAutospacing="0"/>
        <w:ind w:left="454" w:right="454"/>
        <w:jc w:val="both"/>
        <w:rPr>
          <w:color w:val="000000"/>
        </w:rPr>
      </w:pPr>
      <w:r>
        <w:rPr>
          <w:color w:val="000000"/>
        </w:rPr>
        <w:t xml:space="preserve">              </w:t>
      </w:r>
      <w:r w:rsidR="00E423C8">
        <w:rPr>
          <w:color w:val="000000"/>
        </w:rPr>
        <w:t>(2) Izrazi koji se koriste u ovome Zakonu, a imaju rodno značenje odnose se jednako na muški i ženski rod.</w:t>
      </w:r>
    </w:p>
    <w:p w:rsidR="00E10284" w:rsidRDefault="00E10284" w:rsidP="00315C0A">
      <w:pPr>
        <w:pStyle w:val="t-9-8"/>
        <w:spacing w:before="0" w:beforeAutospacing="0" w:after="0" w:afterAutospacing="0"/>
        <w:ind w:left="454" w:right="454"/>
        <w:jc w:val="both"/>
        <w:rPr>
          <w:rStyle w:val="kurziv"/>
          <w:i/>
          <w:iCs/>
          <w:color w:val="000000"/>
        </w:rPr>
      </w:pPr>
    </w:p>
    <w:p w:rsidR="006F4156" w:rsidRPr="00315C0A" w:rsidRDefault="006F4156" w:rsidP="00315C0A">
      <w:pPr>
        <w:pStyle w:val="t-11-9-sred"/>
        <w:spacing w:before="0" w:beforeAutospacing="0" w:after="0" w:afterAutospacing="0"/>
        <w:ind w:left="454" w:right="454"/>
        <w:jc w:val="center"/>
        <w:rPr>
          <w:color w:val="000000"/>
        </w:rPr>
      </w:pPr>
    </w:p>
    <w:p w:rsidR="00C950DD" w:rsidRDefault="00C950DD" w:rsidP="00315C0A">
      <w:pPr>
        <w:pStyle w:val="clanak-"/>
        <w:spacing w:before="0" w:beforeAutospacing="0" w:after="0" w:afterAutospacing="0"/>
        <w:ind w:left="454" w:right="454"/>
        <w:jc w:val="center"/>
        <w:rPr>
          <w:b/>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3.</w:t>
      </w:r>
    </w:p>
    <w:p w:rsidR="00E10284" w:rsidRPr="00315C0A" w:rsidRDefault="00E10284" w:rsidP="00315C0A">
      <w:pPr>
        <w:pStyle w:val="clanak-"/>
        <w:spacing w:before="0" w:beforeAutospacing="0" w:after="0" w:afterAutospacing="0"/>
        <w:ind w:left="454" w:right="454"/>
        <w:jc w:val="center"/>
        <w:rPr>
          <w:color w:val="000000"/>
        </w:rPr>
      </w:pPr>
    </w:p>
    <w:p w:rsidR="005A44AE" w:rsidRDefault="005A44AE" w:rsidP="00E10284">
      <w:pPr>
        <w:pStyle w:val="t-9-8"/>
        <w:spacing w:before="0" w:beforeAutospacing="0" w:after="0" w:afterAutospacing="0"/>
        <w:ind w:left="454" w:right="454" w:firstLine="964"/>
        <w:jc w:val="both"/>
        <w:rPr>
          <w:color w:val="000000"/>
        </w:rPr>
      </w:pPr>
      <w:r w:rsidRPr="00315C0A">
        <w:rPr>
          <w:color w:val="000000"/>
        </w:rPr>
        <w:t>Mjerama za ostvarivanje kvalitete zdravstvene zaštite mora se osigurati provedba načela učinkovitosti i djelotvornosti sustava kvalitete zdravstvenih postupaka na svim razinama zdravstvene zaštite, načela orijentiranosti prema pacijentu te načela sigurnosti pacijenata.</w:t>
      </w:r>
    </w:p>
    <w:p w:rsidR="00E10284" w:rsidRPr="00315C0A" w:rsidRDefault="00E10284" w:rsidP="00315C0A">
      <w:pPr>
        <w:pStyle w:val="t-9-8"/>
        <w:spacing w:before="0" w:beforeAutospacing="0" w:after="0" w:afterAutospacing="0"/>
        <w:ind w:left="454" w:right="454"/>
        <w:jc w:val="both"/>
        <w:rPr>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4.</w:t>
      </w:r>
    </w:p>
    <w:p w:rsidR="00E10284" w:rsidRPr="00315C0A" w:rsidRDefault="00E10284" w:rsidP="00315C0A">
      <w:pPr>
        <w:pStyle w:val="clanak"/>
        <w:spacing w:before="0" w:beforeAutospacing="0" w:after="0" w:afterAutospacing="0"/>
        <w:ind w:left="454" w:right="454"/>
        <w:jc w:val="center"/>
        <w:rPr>
          <w:color w:val="000000"/>
        </w:rPr>
      </w:pPr>
    </w:p>
    <w:p w:rsidR="005A44AE" w:rsidRPr="00315C0A" w:rsidRDefault="005A44AE" w:rsidP="00E10284">
      <w:pPr>
        <w:pStyle w:val="t-9-8"/>
        <w:spacing w:before="0" w:beforeAutospacing="0" w:after="0" w:afterAutospacing="0"/>
        <w:ind w:left="454" w:right="454" w:firstLine="964"/>
        <w:jc w:val="both"/>
        <w:rPr>
          <w:color w:val="000000"/>
        </w:rPr>
      </w:pPr>
      <w:r w:rsidRPr="00315C0A">
        <w:rPr>
          <w:color w:val="000000"/>
        </w:rPr>
        <w:t>Načelo učinkovitosti i djelotvornosti sustava kvalitete zdravstvene zaštite, kao i sigurnosti zdravstvenih postupaka ostvaruje se provedbom mjera za osiguranje kvalitete zdravstvene zaštite kojima se postiže optimalan odnos između učinaka provedenih zdravstvenih postupaka i troškova nastalih njihovom provedbom, uvažavajući pritom tehničke, organizacijske i gospodarske čimbenike.</w:t>
      </w:r>
    </w:p>
    <w:p w:rsidR="00E10284" w:rsidRDefault="00E10284" w:rsidP="00315C0A">
      <w:pPr>
        <w:pStyle w:val="clanak"/>
        <w:spacing w:before="0" w:beforeAutospacing="0" w:after="0" w:afterAutospacing="0"/>
        <w:ind w:left="454" w:right="454"/>
        <w:jc w:val="center"/>
        <w:rPr>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5.</w:t>
      </w:r>
    </w:p>
    <w:p w:rsidR="00E10284" w:rsidRPr="00315C0A" w:rsidRDefault="00E10284" w:rsidP="00315C0A">
      <w:pPr>
        <w:pStyle w:val="clanak"/>
        <w:spacing w:before="0" w:beforeAutospacing="0" w:after="0" w:afterAutospacing="0"/>
        <w:ind w:left="454" w:right="454"/>
        <w:jc w:val="center"/>
        <w:rPr>
          <w:color w:val="000000"/>
        </w:rPr>
      </w:pPr>
    </w:p>
    <w:p w:rsidR="005A44AE" w:rsidRDefault="00174F9E" w:rsidP="00E10284">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Načelo sigurnosti pacijenata ostvaruje se provedbom mjera kojima se svakom pacijentu osigurava pravo na kvalitetnu zdravstvenu zaštitu sukladno njegovom zdravstvenom stanju i općeprihvaćenim stručnim standardima te sprečavaju štetni neželjeni događaji čija bi posljedica mogla biti smrt ili oštećenje zdravlja pacijenta.</w:t>
      </w:r>
    </w:p>
    <w:p w:rsidR="00174F9E" w:rsidRPr="00010E41" w:rsidRDefault="00174F9E" w:rsidP="00E10284">
      <w:pPr>
        <w:pStyle w:val="t-9-8"/>
        <w:spacing w:before="0" w:beforeAutospacing="0" w:after="0" w:afterAutospacing="0"/>
        <w:ind w:left="454" w:right="454" w:firstLine="964"/>
        <w:jc w:val="both"/>
        <w:rPr>
          <w:color w:val="000000"/>
        </w:rPr>
      </w:pPr>
      <w:r w:rsidRPr="00010E41">
        <w:rPr>
          <w:color w:val="000000"/>
        </w:rPr>
        <w:t>(2) Provedbom mjera iz stavka 1. ovoga članka treba ostvariti podizanje svjesnosti o sigurnosti pacijenata, razvoj i unapređenje sustava praćenja i mjerenja sigurnosti pacijenata kao i izvješćivanja na tom području, smanjenju rizika za neželjene događaje te razvoj istraživanja na području sigurnosti pacijenata.</w:t>
      </w:r>
    </w:p>
    <w:p w:rsidR="006F4156" w:rsidRPr="00315C0A" w:rsidRDefault="006F4156" w:rsidP="00315C0A">
      <w:pPr>
        <w:pStyle w:val="t-11-9-sred"/>
        <w:spacing w:before="0" w:beforeAutospacing="0" w:after="0" w:afterAutospacing="0"/>
        <w:ind w:left="454" w:right="454"/>
        <w:jc w:val="center"/>
        <w:rPr>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6.</w:t>
      </w:r>
    </w:p>
    <w:p w:rsidR="00E10284" w:rsidRPr="00315C0A" w:rsidRDefault="00E10284" w:rsidP="00315C0A">
      <w:pPr>
        <w:pStyle w:val="clanak-"/>
        <w:spacing w:before="0" w:beforeAutospacing="0" w:after="0" w:afterAutospacing="0"/>
        <w:ind w:left="454" w:right="454"/>
        <w:jc w:val="center"/>
        <w:rPr>
          <w:color w:val="000000"/>
        </w:rPr>
      </w:pPr>
    </w:p>
    <w:p w:rsidR="005A44AE" w:rsidRPr="00315C0A" w:rsidRDefault="00E10284" w:rsidP="00E10284">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Radi osiguranja učinkovite, djelotvorne, jednako visokokvalitetne i jednako dostupne zdravstvene zaštite u svim zdravstvenim djelatnostima, na svim razinama zdravstvene zaštite te na cijelom području Republike Hrvatske ministar nadležan za zdravstvo</w:t>
      </w:r>
      <w:r w:rsidR="00406E55" w:rsidRPr="00406E55">
        <w:rPr>
          <w:color w:val="000000"/>
        </w:rPr>
        <w:t xml:space="preserve"> </w:t>
      </w:r>
      <w:r w:rsidR="00BD6014" w:rsidRPr="00406E55">
        <w:t>(u daljnjem tekstu: ministar)</w:t>
      </w:r>
      <w:r w:rsidR="005A44AE" w:rsidRPr="00406E55">
        <w:t xml:space="preserve">, </w:t>
      </w:r>
      <w:r w:rsidR="005A44AE" w:rsidRPr="00315C0A">
        <w:rPr>
          <w:color w:val="000000"/>
        </w:rPr>
        <w:t xml:space="preserve">po prethodno pribavljenom mišljenju nadležnih komora, </w:t>
      </w:r>
      <w:r w:rsidR="009759E6">
        <w:rPr>
          <w:color w:val="000000"/>
        </w:rPr>
        <w:t xml:space="preserve">odlukom </w:t>
      </w:r>
      <w:r w:rsidR="005A44AE" w:rsidRPr="00315C0A">
        <w:rPr>
          <w:color w:val="000000"/>
        </w:rPr>
        <w:t>donosi plan i program mjera za osiguranje, unapređenje, promicanje i praćenje kvalitete zdravstvene zaštite.</w:t>
      </w:r>
    </w:p>
    <w:p w:rsidR="005A44AE" w:rsidRPr="00315C0A" w:rsidRDefault="00E10284" w:rsidP="00E10284">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Planom i programom mjera iz stavka 1. ovoga članka utvrđuju se prioriteti za poboljšanje kvalitete zdravstvene zaštite te mjere za uvođenje jedinstvenog sustava standarda kvalitete zdravstvene zaštite</w:t>
      </w:r>
      <w:r w:rsidR="00F47005">
        <w:rPr>
          <w:color w:val="000000"/>
        </w:rPr>
        <w:t>,</w:t>
      </w:r>
      <w:r w:rsidR="005A44AE" w:rsidRPr="00315C0A">
        <w:rPr>
          <w:color w:val="000000"/>
        </w:rPr>
        <w:t xml:space="preserve"> kli</w:t>
      </w:r>
      <w:r w:rsidR="00F47005">
        <w:rPr>
          <w:color w:val="000000"/>
        </w:rPr>
        <w:t>ničkih pokazatelja kvalitete i pokazatelja sigurnosti pacijenta.</w:t>
      </w:r>
    </w:p>
    <w:p w:rsidR="005A44AE" w:rsidRPr="00315C0A" w:rsidRDefault="00E10284" w:rsidP="00E10284">
      <w:pPr>
        <w:pStyle w:val="t-9-8"/>
        <w:spacing w:before="0" w:beforeAutospacing="0" w:after="0" w:afterAutospacing="0"/>
        <w:ind w:left="454" w:right="454" w:firstLine="964"/>
        <w:jc w:val="both"/>
        <w:rPr>
          <w:color w:val="000000"/>
        </w:rPr>
      </w:pPr>
      <w:r>
        <w:rPr>
          <w:color w:val="000000"/>
        </w:rPr>
        <w:t xml:space="preserve">(3) </w:t>
      </w:r>
      <w:r w:rsidR="005A44AE" w:rsidRPr="00315C0A">
        <w:rPr>
          <w:color w:val="000000"/>
        </w:rPr>
        <w:t>Mjere iz stavka 2. ovoga članka obvezni su provoditi svi nositelji zdravstvene djelatnosti radi uspostave hrvatskog standarda kvalitete zdravstvene zaštite i procjene sigurnosti pacijenata.</w:t>
      </w:r>
    </w:p>
    <w:p w:rsidR="005A44AE" w:rsidRPr="00315C0A" w:rsidRDefault="00E10284" w:rsidP="00E10284">
      <w:pPr>
        <w:pStyle w:val="t-9-8"/>
        <w:spacing w:before="0" w:beforeAutospacing="0" w:after="0" w:afterAutospacing="0"/>
        <w:ind w:left="454" w:right="454" w:firstLine="964"/>
        <w:jc w:val="both"/>
        <w:rPr>
          <w:color w:val="000000"/>
        </w:rPr>
      </w:pPr>
      <w:r>
        <w:rPr>
          <w:color w:val="000000"/>
        </w:rPr>
        <w:t xml:space="preserve">(4) </w:t>
      </w:r>
      <w:r w:rsidR="005A44AE" w:rsidRPr="00315C0A">
        <w:rPr>
          <w:color w:val="000000"/>
        </w:rPr>
        <w:t>Radi provedbe plana i programa mjera iz stavka 1. ovoga članka ministar osigurava koordinaciju aktivnosti za postizanje kvalitete zdravstvene zaštite između nositelja obavljanja zdravstvene djelatnosti.</w:t>
      </w:r>
    </w:p>
    <w:p w:rsidR="00E10284" w:rsidRPr="00315C0A" w:rsidRDefault="00E10284" w:rsidP="00E10284">
      <w:pPr>
        <w:pStyle w:val="t-9-8"/>
        <w:spacing w:before="0" w:beforeAutospacing="0" w:after="0" w:afterAutospacing="0"/>
        <w:ind w:left="454" w:right="454" w:firstLine="964"/>
        <w:jc w:val="both"/>
        <w:rPr>
          <w:color w:val="000000"/>
        </w:rPr>
      </w:pPr>
    </w:p>
    <w:p w:rsidR="00010E41" w:rsidRDefault="00010E41" w:rsidP="00315C0A">
      <w:pPr>
        <w:pStyle w:val="clanak"/>
        <w:spacing w:before="0" w:beforeAutospacing="0" w:after="0" w:afterAutospacing="0"/>
        <w:ind w:left="454" w:right="454"/>
        <w:jc w:val="center"/>
        <w:rPr>
          <w:b/>
          <w:color w:val="000000"/>
        </w:rPr>
      </w:pPr>
    </w:p>
    <w:p w:rsidR="00010E41" w:rsidRDefault="00010E41" w:rsidP="00315C0A">
      <w:pPr>
        <w:pStyle w:val="clanak"/>
        <w:spacing w:before="0" w:beforeAutospacing="0" w:after="0" w:afterAutospacing="0"/>
        <w:ind w:left="454" w:right="454"/>
        <w:jc w:val="center"/>
        <w:rPr>
          <w:b/>
          <w:color w:val="000000"/>
        </w:rPr>
      </w:pPr>
    </w:p>
    <w:p w:rsidR="00010E41" w:rsidRDefault="00010E41" w:rsidP="00315C0A">
      <w:pPr>
        <w:pStyle w:val="clanak"/>
        <w:spacing w:before="0" w:beforeAutospacing="0" w:after="0" w:afterAutospacing="0"/>
        <w:ind w:left="454" w:right="454"/>
        <w:jc w:val="center"/>
        <w:rPr>
          <w:b/>
          <w:color w:val="000000"/>
        </w:rPr>
      </w:pPr>
    </w:p>
    <w:p w:rsidR="00802F58" w:rsidRDefault="00802F58" w:rsidP="00315C0A">
      <w:pPr>
        <w:pStyle w:val="clanak"/>
        <w:spacing w:before="0" w:beforeAutospacing="0" w:after="0" w:afterAutospacing="0"/>
        <w:ind w:left="454" w:right="454"/>
        <w:jc w:val="center"/>
        <w:rPr>
          <w:b/>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7.</w:t>
      </w:r>
    </w:p>
    <w:p w:rsidR="00E10284" w:rsidRPr="00315C0A" w:rsidRDefault="00E10284" w:rsidP="00315C0A">
      <w:pPr>
        <w:pStyle w:val="clanak"/>
        <w:spacing w:before="0" w:beforeAutospacing="0" w:after="0" w:afterAutospacing="0"/>
        <w:ind w:left="454" w:right="454"/>
        <w:jc w:val="center"/>
        <w:rPr>
          <w:color w:val="000000"/>
        </w:rPr>
      </w:pPr>
    </w:p>
    <w:p w:rsidR="005A44AE" w:rsidRPr="00315C0A" w:rsidRDefault="00E10284" w:rsidP="00E10284">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U cilju provedbe plana i programa mjera iz članka 6. stavka 1. ovoga Zakona ministar donosi pravilnik o standardima kvalitete zdravstvene zaštite i načinu njihove primjene.</w:t>
      </w:r>
    </w:p>
    <w:p w:rsidR="005A44AE" w:rsidRDefault="0083624C" w:rsidP="00E10284">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Radi ostvarenja cilja iz stavka 1. ovoga članka ministar donosi i pravilnik o procjeni zdravstvenih tehnologija.</w:t>
      </w:r>
    </w:p>
    <w:p w:rsidR="00E10284" w:rsidRPr="00315C0A" w:rsidRDefault="00E10284" w:rsidP="00E10284">
      <w:pPr>
        <w:pStyle w:val="t-9-8"/>
        <w:spacing w:before="0" w:beforeAutospacing="0" w:after="0" w:afterAutospacing="0"/>
        <w:ind w:left="454" w:right="454" w:firstLine="964"/>
        <w:jc w:val="both"/>
        <w:rPr>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8.</w:t>
      </w:r>
    </w:p>
    <w:p w:rsidR="00E10284" w:rsidRPr="00315C0A" w:rsidRDefault="00E10284" w:rsidP="00315C0A">
      <w:pPr>
        <w:pStyle w:val="clanak"/>
        <w:spacing w:before="0" w:beforeAutospacing="0" w:after="0" w:afterAutospacing="0"/>
        <w:ind w:left="454" w:right="454"/>
        <w:jc w:val="center"/>
        <w:rPr>
          <w:color w:val="000000"/>
        </w:rPr>
      </w:pPr>
    </w:p>
    <w:p w:rsidR="005A44AE" w:rsidRPr="00B34194" w:rsidRDefault="005A44AE" w:rsidP="0083624C">
      <w:pPr>
        <w:pStyle w:val="t-9-8"/>
        <w:spacing w:before="0" w:beforeAutospacing="0" w:after="0" w:afterAutospacing="0"/>
        <w:ind w:left="454" w:right="454" w:firstLine="964"/>
        <w:jc w:val="both"/>
      </w:pPr>
      <w:r w:rsidRPr="00315C0A">
        <w:rPr>
          <w:color w:val="000000"/>
        </w:rPr>
        <w:t xml:space="preserve">Obvezno praćenje pokazatelja kvalitete zdravstvene zaštite utvrđenih planom i programom mjera iz članka 6. stavka 1. ovoga Zakona za nositelje zdravstvene djelatnosti u Republici Hrvatskoj provodi </w:t>
      </w:r>
      <w:r w:rsidR="0083624C" w:rsidRPr="00B34194">
        <w:t>ministarstvo nadležno za</w:t>
      </w:r>
      <w:r w:rsidR="001C07BC" w:rsidRPr="00B34194">
        <w:t xml:space="preserve"> </w:t>
      </w:r>
      <w:r w:rsidR="00DE7522">
        <w:t>zdravstvo (u daljnjem tekstu: M</w:t>
      </w:r>
      <w:r w:rsidR="0083624C" w:rsidRPr="00B34194">
        <w:t>inistarstvo)</w:t>
      </w:r>
      <w:r w:rsidRPr="00B34194">
        <w:t>.</w:t>
      </w:r>
    </w:p>
    <w:p w:rsidR="00E10284" w:rsidRDefault="00E10284" w:rsidP="00315C0A">
      <w:pPr>
        <w:pStyle w:val="clanak"/>
        <w:spacing w:before="0" w:beforeAutospacing="0" w:after="0" w:afterAutospacing="0"/>
        <w:ind w:left="454" w:right="454"/>
        <w:jc w:val="center"/>
        <w:rPr>
          <w:color w:val="000000"/>
        </w:rPr>
      </w:pPr>
    </w:p>
    <w:p w:rsidR="005A44AE" w:rsidRPr="001C07BC" w:rsidRDefault="005A44AE" w:rsidP="00315C0A">
      <w:pPr>
        <w:pStyle w:val="clanak"/>
        <w:spacing w:before="0" w:beforeAutospacing="0" w:after="0" w:afterAutospacing="0"/>
        <w:ind w:left="454" w:right="454"/>
        <w:jc w:val="center"/>
        <w:rPr>
          <w:b/>
          <w:color w:val="000000"/>
        </w:rPr>
      </w:pPr>
      <w:r w:rsidRPr="001C07BC">
        <w:rPr>
          <w:b/>
          <w:color w:val="000000"/>
        </w:rPr>
        <w:t>Članak 9.</w:t>
      </w:r>
    </w:p>
    <w:p w:rsidR="00E10284" w:rsidRPr="00315C0A" w:rsidRDefault="00E10284" w:rsidP="00315C0A">
      <w:pPr>
        <w:pStyle w:val="clanak"/>
        <w:spacing w:before="0" w:beforeAutospacing="0" w:after="0" w:afterAutospacing="0"/>
        <w:ind w:left="454" w:right="454"/>
        <w:jc w:val="center"/>
        <w:rPr>
          <w:color w:val="000000"/>
        </w:rPr>
      </w:pP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Svi nositelji zdravstvene djelatnosti u Republici Hrvatskoj obvezni su uspostaviti, razvijati i održavati sustav za osiguranje i poboljšanje kvalitete zdravstvene zaštite sukladno planu i programu mjera iz članka 6. stavka 1. ovoga Zakona.</w:t>
      </w: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Zdravstvene ustanove s više od 40 zaposlenih radnika obvezne su ustrojiti posebnu jedinicu za osiguranje i unapređenje kvalitete zdravstvene zaštite, a druge zdravstvene ustanove, trgovačka društva i privatni zdravstveni radnici koji obavljaju zdravstvenu djelatnost odrediti odgovornu osobu za kvalitetu zdravstvene zaštite.</w:t>
      </w: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(3) </w:t>
      </w:r>
      <w:r w:rsidR="005A44AE" w:rsidRPr="00315C0A">
        <w:rPr>
          <w:color w:val="000000"/>
        </w:rPr>
        <w:t>Svi zdravstveni radnici obvezni su aktivno sudjelovati u provedbi plana i programa mjera za osiguranje, unapređenje, promicanje i praćenje kvalitete zdravstvene zaštite.</w:t>
      </w:r>
    </w:p>
    <w:p w:rsidR="0083624C" w:rsidRDefault="0083624C" w:rsidP="00315C0A">
      <w:pPr>
        <w:pStyle w:val="clanak"/>
        <w:spacing w:before="0" w:beforeAutospacing="0" w:after="0" w:afterAutospacing="0"/>
        <w:ind w:left="454" w:right="454"/>
        <w:jc w:val="center"/>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10.</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Jedinica zdravstvene ustanove iz članka 9. stavka 2. ovoga Zakona prikuplja, obrađuje, raspoređuje i čuva podatke o provjeri kvalitete zdravstvene zaštite i obavlja druge stručne i administrativne poslove vezano za osiguranje i unapređenje kvalitete zdravstvene zaštite u zdravstvenoj ustanovi.</w:t>
      </w:r>
    </w:p>
    <w:p w:rsidR="0083624C" w:rsidRDefault="0083624C" w:rsidP="00315C0A">
      <w:pPr>
        <w:pStyle w:val="clanak"/>
        <w:spacing w:before="0" w:beforeAutospacing="0" w:after="0" w:afterAutospacing="0"/>
        <w:ind w:left="454" w:right="454"/>
        <w:jc w:val="center"/>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11.</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U zdravstvenim ustanovama osniva se Povjerenstvo za kvalitetu zdravstvene ustanove.</w:t>
      </w: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Imenovanje, sastav i nadležnost Povjerenstva za kvalitetu zdravstvene ustanove utvrđuju se Zakonom o zdravstvenoj zaštiti i ovim Zakonom.</w:t>
      </w: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(3) </w:t>
      </w:r>
      <w:r w:rsidR="005A44AE" w:rsidRPr="00315C0A">
        <w:rPr>
          <w:color w:val="000000"/>
        </w:rPr>
        <w:t>Predsjednik Povjerenstva za kvalitetu zdravstvene ustanove jest pomoćnik ravnatelja za kvalitetu.</w:t>
      </w:r>
    </w:p>
    <w:p w:rsidR="0083624C" w:rsidRDefault="0083624C" w:rsidP="00315C0A">
      <w:pPr>
        <w:pStyle w:val="clanak"/>
        <w:spacing w:before="0" w:beforeAutospacing="0" w:after="0" w:afterAutospacing="0"/>
        <w:ind w:left="454" w:right="454"/>
        <w:jc w:val="center"/>
        <w:rPr>
          <w:color w:val="000000"/>
        </w:rPr>
      </w:pPr>
    </w:p>
    <w:p w:rsidR="0083624C" w:rsidRDefault="0083624C" w:rsidP="00315C0A">
      <w:pPr>
        <w:pStyle w:val="clanak"/>
        <w:spacing w:before="0" w:beforeAutospacing="0" w:after="0" w:afterAutospacing="0"/>
        <w:ind w:left="454" w:right="454"/>
        <w:jc w:val="center"/>
        <w:rPr>
          <w:color w:val="000000"/>
        </w:rPr>
      </w:pPr>
    </w:p>
    <w:p w:rsidR="00010E41" w:rsidRDefault="00010E41" w:rsidP="00315C0A">
      <w:pPr>
        <w:pStyle w:val="clanak"/>
        <w:spacing w:before="0" w:beforeAutospacing="0" w:after="0" w:afterAutospacing="0"/>
        <w:ind w:left="454" w:right="454"/>
        <w:jc w:val="center"/>
        <w:rPr>
          <w:b/>
          <w:color w:val="000000"/>
        </w:rPr>
      </w:pPr>
    </w:p>
    <w:p w:rsidR="00010E41" w:rsidRDefault="00010E41" w:rsidP="00315C0A">
      <w:pPr>
        <w:pStyle w:val="clanak"/>
        <w:spacing w:before="0" w:beforeAutospacing="0" w:after="0" w:afterAutospacing="0"/>
        <w:ind w:left="454" w:right="454"/>
        <w:jc w:val="center"/>
        <w:rPr>
          <w:b/>
          <w:color w:val="000000"/>
        </w:rPr>
      </w:pPr>
    </w:p>
    <w:p w:rsidR="00010E41" w:rsidRDefault="00010E41" w:rsidP="00315C0A">
      <w:pPr>
        <w:pStyle w:val="clanak"/>
        <w:spacing w:before="0" w:beforeAutospacing="0" w:after="0" w:afterAutospacing="0"/>
        <w:ind w:left="454" w:right="454"/>
        <w:jc w:val="center"/>
        <w:rPr>
          <w:b/>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12.</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Povjerenstvo za kvalitetu zdravstvene ustanove uz poslove utvrđene Zakonom o zdravstvenoj zaštiti obavlja i sljedeće poslove:</w:t>
      </w: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 provodi aktivnosti vezano za uspostavu sustava osiguranja i poboljšanja kvalitete zdravstvene zaštite,</w:t>
      </w: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 provodi aktivnosti vezano za uspostavu sustava sigurnosti pacijenta,</w:t>
      </w: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 procjenjuje ispunjavanje standarda kvalitete zdravstvene zaštite u pojedinim djelatnostima zdravstvene ustanove,</w:t>
      </w: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 sudjeluje u vanjskim provjerama kvalitete,</w:t>
      </w: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 provodi aktivnosti vezano za pripreme za akreditacijski postupak,</w:t>
      </w: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 predlaže i sudjeluje u provedbi edukacije iz područja kvalitete zdravstvene zaštite i</w:t>
      </w:r>
    </w:p>
    <w:p w:rsidR="005A44AE" w:rsidRPr="00315C0A" w:rsidRDefault="005A44AE" w:rsidP="0083624C">
      <w:pPr>
        <w:pStyle w:val="t-9-8"/>
        <w:spacing w:before="0" w:beforeAutospacing="0" w:after="0" w:afterAutospacing="0"/>
        <w:ind w:left="454" w:right="454" w:firstLine="964"/>
        <w:jc w:val="both"/>
        <w:rPr>
          <w:color w:val="000000"/>
        </w:rPr>
      </w:pPr>
      <w:r w:rsidRPr="00315C0A">
        <w:rPr>
          <w:color w:val="000000"/>
        </w:rPr>
        <w:t xml:space="preserve">– surađuje s </w:t>
      </w:r>
      <w:r w:rsidR="00A74C46">
        <w:rPr>
          <w:color w:val="000000"/>
        </w:rPr>
        <w:t>M</w:t>
      </w:r>
      <w:r w:rsidR="0083624C" w:rsidRPr="0090299E">
        <w:t>inistarstvom</w:t>
      </w:r>
      <w:r w:rsidR="0083624C">
        <w:rPr>
          <w:color w:val="000000"/>
        </w:rPr>
        <w:t xml:space="preserve"> </w:t>
      </w:r>
      <w:r w:rsidRPr="00315C0A">
        <w:rPr>
          <w:color w:val="000000"/>
        </w:rPr>
        <w:t>u provedbi plana i programa mjera za osiguranje, unapređenje, promicanje i praćenje kvalitete zdravstvene zaštite.</w:t>
      </w:r>
    </w:p>
    <w:p w:rsidR="005A44AE" w:rsidRPr="00315C0A" w:rsidRDefault="008F5096" w:rsidP="0083624C">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 xml:space="preserve">Povjerenstvo za kvalitetu zdravstvene ustanove obvezno je </w:t>
      </w:r>
      <w:r w:rsidR="0090299E">
        <w:rPr>
          <w:color w:val="000000"/>
        </w:rPr>
        <w:t>m</w:t>
      </w:r>
      <w:r w:rsidR="0083624C" w:rsidRPr="0090299E">
        <w:t>inistarstvu</w:t>
      </w:r>
      <w:r w:rsidR="0083624C" w:rsidRPr="0083624C">
        <w:rPr>
          <w:color w:val="FF0000"/>
        </w:rPr>
        <w:t xml:space="preserve"> </w:t>
      </w:r>
      <w:r w:rsidR="005A44AE" w:rsidRPr="00315C0A">
        <w:rPr>
          <w:color w:val="000000"/>
        </w:rPr>
        <w:t>polugodišnje podnositi izvješće o svome radu.</w:t>
      </w:r>
    </w:p>
    <w:p w:rsidR="0083624C" w:rsidRDefault="0083624C" w:rsidP="00315C0A">
      <w:pPr>
        <w:pStyle w:val="clanak"/>
        <w:spacing w:before="0" w:beforeAutospacing="0" w:after="0" w:afterAutospacing="0"/>
        <w:ind w:left="454" w:right="454"/>
        <w:jc w:val="center"/>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13.</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 xml:space="preserve">Polugodišnje izvješće o provođenju aktivnosti utvrđenih planom i programom mjera iz članka 6. stavka 1. ovoga Zakona </w:t>
      </w:r>
      <w:r w:rsidR="00A74C46">
        <w:rPr>
          <w:color w:val="000000"/>
        </w:rPr>
        <w:t>M</w:t>
      </w:r>
      <w:r w:rsidRPr="0090299E">
        <w:t>inistarstvu</w:t>
      </w:r>
      <w:r>
        <w:rPr>
          <w:color w:val="000000"/>
        </w:rPr>
        <w:t xml:space="preserve"> </w:t>
      </w:r>
      <w:r w:rsidR="005A44AE" w:rsidRPr="00315C0A">
        <w:rPr>
          <w:color w:val="000000"/>
        </w:rPr>
        <w:t>su obvezni podnijeti svi nositelji zdravstvene djelatnosti.</w:t>
      </w: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Pravilnik o sadržaju obrasca izvješća iz stavka 1. ovoga članka donosi ministar.</w:t>
      </w:r>
    </w:p>
    <w:p w:rsidR="0083624C" w:rsidRDefault="0083624C" w:rsidP="00315C0A">
      <w:pPr>
        <w:pStyle w:val="clanak"/>
        <w:spacing w:before="0" w:beforeAutospacing="0" w:after="0" w:afterAutospacing="0"/>
        <w:ind w:left="454" w:right="454"/>
        <w:jc w:val="center"/>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14.</w:t>
      </w:r>
    </w:p>
    <w:p w:rsidR="0083624C" w:rsidRPr="00315C0A" w:rsidRDefault="0083624C" w:rsidP="00315C0A">
      <w:pPr>
        <w:pStyle w:val="clanak"/>
        <w:spacing w:before="0" w:beforeAutospacing="0" w:after="0" w:afterAutospacing="0"/>
        <w:ind w:left="454" w:right="454"/>
        <w:jc w:val="center"/>
        <w:rPr>
          <w:color w:val="000000"/>
        </w:rPr>
      </w:pPr>
    </w:p>
    <w:p w:rsidR="005A44AE" w:rsidRDefault="005A44AE" w:rsidP="0083624C">
      <w:pPr>
        <w:pStyle w:val="t-9-8"/>
        <w:spacing w:before="0" w:beforeAutospacing="0" w:after="0" w:afterAutospacing="0"/>
        <w:ind w:left="454" w:right="454" w:firstLine="964"/>
        <w:jc w:val="both"/>
        <w:rPr>
          <w:color w:val="000000"/>
        </w:rPr>
      </w:pPr>
      <w:r w:rsidRPr="00315C0A">
        <w:rPr>
          <w:color w:val="000000"/>
        </w:rPr>
        <w:t>U cilju osiguranja i unapređenja kvalitete zdravstvene zaštite nositelji zdravstvene djelatnosti mogu se akreditirati na način, pod uvjetima i u postupku utvrđenom ovim Zakonom sukladno akreditacijskim standardima i akreditaciji koje pravilnikom, a uz prethodno pribavljeno mišljenje nadležnih komora, propisuje ministar.</w:t>
      </w:r>
    </w:p>
    <w:p w:rsidR="0083624C" w:rsidRPr="00315C0A" w:rsidRDefault="0083624C" w:rsidP="0083624C">
      <w:pPr>
        <w:pStyle w:val="t-9-8"/>
        <w:spacing w:before="0" w:beforeAutospacing="0" w:after="0" w:afterAutospacing="0"/>
        <w:ind w:left="454" w:right="454" w:firstLine="964"/>
        <w:jc w:val="both"/>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15.</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Akreditacijski postupak jest dobrovoljan postupak koji se obavlja na zahtjev nositelja zdravstvene djelatnosti sukladno akreditacijskim standardima utvrđenim pravilnikom iz članka 14. ovoga Zakona.</w:t>
      </w:r>
    </w:p>
    <w:p w:rsidR="005A44AE" w:rsidRDefault="0083624C" w:rsidP="0083624C">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 xml:space="preserve">Nositeljima zdravstvene djelatnosti akreditaciju daje </w:t>
      </w:r>
      <w:r w:rsidR="008D6D71">
        <w:t>M</w:t>
      </w:r>
      <w:r w:rsidRPr="0090299E">
        <w:t>inistarstvo</w:t>
      </w:r>
      <w:r w:rsidR="005A44AE" w:rsidRPr="0090299E">
        <w:t>.</w:t>
      </w:r>
    </w:p>
    <w:p w:rsidR="0083624C" w:rsidRPr="00315C0A" w:rsidRDefault="0083624C" w:rsidP="00315C0A">
      <w:pPr>
        <w:pStyle w:val="t-9-8"/>
        <w:spacing w:before="0" w:beforeAutospacing="0" w:after="0" w:afterAutospacing="0"/>
        <w:ind w:left="454" w:right="454"/>
        <w:jc w:val="both"/>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16.</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 xml:space="preserve">Akreditacija se može dati nositelju zdravstvene djelatnosti za kojeg </w:t>
      </w:r>
      <w:r w:rsidR="008B6748">
        <w:rPr>
          <w:color w:val="000000"/>
        </w:rPr>
        <w:t>M</w:t>
      </w:r>
      <w:r w:rsidRPr="0090299E">
        <w:t>inistarstvo</w:t>
      </w:r>
      <w:r w:rsidR="005A44AE" w:rsidRPr="00315C0A">
        <w:rPr>
          <w:color w:val="000000"/>
        </w:rPr>
        <w:t xml:space="preserve"> utvrdi da ispunjava akreditacijske standarde za određeno područje zdravstvene zaštite.</w:t>
      </w:r>
    </w:p>
    <w:p w:rsidR="005A44AE" w:rsidRPr="00315C0A" w:rsidRDefault="0083624C" w:rsidP="0083624C">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 xml:space="preserve">Akreditacija se daje, odnosno uskraćuje rješenjem </w:t>
      </w:r>
      <w:r w:rsidR="0077778D">
        <w:rPr>
          <w:color w:val="000000"/>
        </w:rPr>
        <w:t>M</w:t>
      </w:r>
      <w:r w:rsidRPr="0090299E">
        <w:t>inistarstva</w:t>
      </w:r>
      <w:r w:rsidR="005A44AE" w:rsidRPr="00315C0A">
        <w:rPr>
          <w:color w:val="000000"/>
        </w:rPr>
        <w:t>.</w:t>
      </w:r>
    </w:p>
    <w:p w:rsidR="005A44AE" w:rsidRPr="0090299E" w:rsidRDefault="0083624C" w:rsidP="0083624C">
      <w:pPr>
        <w:pStyle w:val="t-9-8"/>
        <w:spacing w:before="0" w:beforeAutospacing="0" w:after="0" w:afterAutospacing="0"/>
        <w:ind w:left="454" w:right="454" w:firstLine="964"/>
        <w:jc w:val="both"/>
      </w:pPr>
      <w:r>
        <w:rPr>
          <w:color w:val="000000"/>
        </w:rPr>
        <w:t xml:space="preserve">(3) </w:t>
      </w:r>
      <w:r w:rsidR="005A44AE" w:rsidRPr="00315C0A">
        <w:rPr>
          <w:color w:val="000000"/>
        </w:rPr>
        <w:t xml:space="preserve">Protiv rješenja </w:t>
      </w:r>
      <w:r w:rsidR="0077778D">
        <w:rPr>
          <w:color w:val="000000"/>
        </w:rPr>
        <w:t>M</w:t>
      </w:r>
      <w:r w:rsidRPr="0090299E">
        <w:t xml:space="preserve">inistarstva </w:t>
      </w:r>
      <w:r w:rsidR="005A44AE" w:rsidRPr="0090299E">
        <w:t>i</w:t>
      </w:r>
      <w:r w:rsidR="005A44AE" w:rsidRPr="00315C0A">
        <w:rPr>
          <w:color w:val="000000"/>
        </w:rPr>
        <w:t xml:space="preserve">z stavka 2. ovoga članka </w:t>
      </w:r>
      <w:r w:rsidR="004F4AD9" w:rsidRPr="0090299E">
        <w:t>nije</w:t>
      </w:r>
      <w:r w:rsidR="004F4AD9" w:rsidRPr="004F4AD9">
        <w:rPr>
          <w:color w:val="FF0000"/>
        </w:rPr>
        <w:t xml:space="preserve"> </w:t>
      </w:r>
      <w:r w:rsidR="005A44AE" w:rsidRPr="00315C0A">
        <w:rPr>
          <w:color w:val="000000"/>
        </w:rPr>
        <w:t xml:space="preserve">dopuštena </w:t>
      </w:r>
      <w:r w:rsidR="0090299E">
        <w:rPr>
          <w:color w:val="000000"/>
        </w:rPr>
        <w:t>žalba</w:t>
      </w:r>
      <w:r w:rsidR="004F4AD9" w:rsidRPr="0090299E">
        <w:t>, ali se može pokrenuti upravni spor</w:t>
      </w:r>
      <w:r w:rsidR="005A44AE" w:rsidRPr="0090299E">
        <w:t>.</w:t>
      </w:r>
    </w:p>
    <w:p w:rsidR="0083624C" w:rsidRDefault="0083624C" w:rsidP="00315C0A">
      <w:pPr>
        <w:pStyle w:val="clanak"/>
        <w:spacing w:before="0" w:beforeAutospacing="0" w:after="0" w:afterAutospacing="0"/>
        <w:ind w:left="454" w:right="454"/>
        <w:jc w:val="center"/>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Članak 17.</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5A44AE" w:rsidP="0083624C">
      <w:pPr>
        <w:pStyle w:val="t-9-8"/>
        <w:numPr>
          <w:ilvl w:val="0"/>
          <w:numId w:val="5"/>
        </w:numPr>
        <w:spacing w:before="0" w:beforeAutospacing="0" w:after="0" w:afterAutospacing="0"/>
        <w:ind w:right="454"/>
        <w:jc w:val="both"/>
        <w:rPr>
          <w:color w:val="000000"/>
        </w:rPr>
      </w:pPr>
      <w:r w:rsidRPr="00315C0A">
        <w:rPr>
          <w:color w:val="000000"/>
        </w:rPr>
        <w:t>Akreditacija se daje na vremensko razdoblje od četiri godine.</w:t>
      </w:r>
    </w:p>
    <w:p w:rsidR="00532F7B" w:rsidRDefault="0083624C" w:rsidP="00532F7B">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 xml:space="preserve">Rješenje o davanju, uskraćivanju ili </w:t>
      </w:r>
      <w:r w:rsidR="003B3715" w:rsidRPr="00107910">
        <w:rPr>
          <w:color w:val="000000"/>
        </w:rPr>
        <w:t>ukidanju</w:t>
      </w:r>
      <w:r w:rsidR="005A44AE" w:rsidRPr="00315C0A">
        <w:rPr>
          <w:color w:val="000000"/>
        </w:rPr>
        <w:t xml:space="preserve"> akreditacije obja</w:t>
      </w:r>
      <w:r w:rsidR="00C0655E">
        <w:rPr>
          <w:color w:val="000000"/>
        </w:rPr>
        <w:t>vljuje se u „Narodnim novinama“</w:t>
      </w:r>
      <w:r w:rsidR="00532F7B">
        <w:rPr>
          <w:color w:val="000000"/>
        </w:rPr>
        <w:t>.</w:t>
      </w:r>
    </w:p>
    <w:p w:rsidR="00DE7522" w:rsidRPr="00532F7B" w:rsidRDefault="00DE7522" w:rsidP="00532F7B">
      <w:pPr>
        <w:pStyle w:val="t-9-8"/>
        <w:spacing w:before="0" w:beforeAutospacing="0" w:after="0" w:afterAutospacing="0"/>
        <w:ind w:left="454" w:right="454" w:firstLine="964"/>
        <w:jc w:val="both"/>
        <w:rPr>
          <w:color w:val="000000"/>
        </w:rPr>
      </w:pPr>
      <w:r>
        <w:rPr>
          <w:b/>
          <w:color w:val="000000"/>
        </w:rPr>
        <w:t xml:space="preserve">   </w:t>
      </w:r>
    </w:p>
    <w:p w:rsidR="00DE7522" w:rsidRPr="00944B62" w:rsidRDefault="00965D01" w:rsidP="004E1431">
      <w:pPr>
        <w:pStyle w:val="t-9-8"/>
        <w:tabs>
          <w:tab w:val="left" w:pos="1560"/>
          <w:tab w:val="left" w:pos="3261"/>
          <w:tab w:val="left" w:pos="3686"/>
          <w:tab w:val="left" w:pos="3969"/>
        </w:tabs>
        <w:spacing w:before="0" w:beforeAutospacing="0" w:after="0" w:afterAutospacing="0"/>
        <w:ind w:right="454"/>
        <w:jc w:val="center"/>
        <w:rPr>
          <w:b/>
          <w:color w:val="000000"/>
        </w:rPr>
      </w:pPr>
      <w:r>
        <w:rPr>
          <w:b/>
          <w:color w:val="000000"/>
        </w:rPr>
        <w:t xml:space="preserve">       </w:t>
      </w:r>
      <w:r w:rsidR="00532F7B" w:rsidRPr="00944B62">
        <w:rPr>
          <w:b/>
          <w:color w:val="000000"/>
        </w:rPr>
        <w:t>Članak 18.</w:t>
      </w:r>
    </w:p>
    <w:p w:rsidR="00532F7B" w:rsidRPr="00944B62" w:rsidRDefault="00532F7B" w:rsidP="00DE7522">
      <w:pPr>
        <w:pStyle w:val="t-9-8"/>
        <w:tabs>
          <w:tab w:val="left" w:pos="3261"/>
          <w:tab w:val="left" w:pos="3686"/>
        </w:tabs>
        <w:spacing w:before="0" w:beforeAutospacing="0" w:after="0" w:afterAutospacing="0"/>
        <w:ind w:right="454"/>
        <w:jc w:val="center"/>
        <w:rPr>
          <w:color w:val="000000"/>
        </w:rPr>
      </w:pPr>
    </w:p>
    <w:p w:rsidR="00532F7B" w:rsidRPr="00944B62" w:rsidRDefault="00532F7B" w:rsidP="00E80DCF">
      <w:pPr>
        <w:pStyle w:val="t-9-8"/>
        <w:tabs>
          <w:tab w:val="left" w:pos="3261"/>
          <w:tab w:val="left" w:pos="3686"/>
        </w:tabs>
        <w:spacing w:before="0" w:beforeAutospacing="0" w:after="0" w:afterAutospacing="0"/>
        <w:ind w:left="426" w:right="454"/>
        <w:jc w:val="both"/>
        <w:rPr>
          <w:color w:val="000000"/>
        </w:rPr>
      </w:pPr>
      <w:r w:rsidRPr="00944B62">
        <w:rPr>
          <w:color w:val="000000"/>
        </w:rPr>
        <w:t xml:space="preserve">                       </w:t>
      </w:r>
      <w:r w:rsidR="004E1431" w:rsidRPr="00944B62">
        <w:rPr>
          <w:color w:val="000000"/>
        </w:rPr>
        <w:t xml:space="preserve"> </w:t>
      </w:r>
      <w:r w:rsidRPr="00944B62">
        <w:rPr>
          <w:color w:val="000000"/>
        </w:rPr>
        <w:t>(1) Ministarstvo</w:t>
      </w:r>
      <w:r w:rsidR="00C0655E" w:rsidRPr="00944B62">
        <w:rPr>
          <w:color w:val="000000"/>
        </w:rPr>
        <w:t xml:space="preserve"> će ukinuti</w:t>
      </w:r>
      <w:r w:rsidR="00E51BCD" w:rsidRPr="00944B62">
        <w:rPr>
          <w:color w:val="000000"/>
        </w:rPr>
        <w:t xml:space="preserve"> rješenje o akreditaciji </w:t>
      </w:r>
      <w:r w:rsidR="00965D01" w:rsidRPr="00944B62">
        <w:rPr>
          <w:color w:val="000000"/>
        </w:rPr>
        <w:t>ako utvrdi da</w:t>
      </w:r>
      <w:r w:rsidR="009C2490" w:rsidRPr="00944B62">
        <w:rPr>
          <w:color w:val="000000"/>
        </w:rPr>
        <w:t xml:space="preserve"> akreditirani</w:t>
      </w:r>
      <w:r w:rsidR="00965D01" w:rsidRPr="00944B62">
        <w:rPr>
          <w:color w:val="000000"/>
        </w:rPr>
        <w:t xml:space="preserve"> nositelj </w:t>
      </w:r>
      <w:r w:rsidR="00F4106B" w:rsidRPr="00944B62">
        <w:rPr>
          <w:color w:val="000000"/>
        </w:rPr>
        <w:t xml:space="preserve"> </w:t>
      </w:r>
      <w:r w:rsidR="00965D01" w:rsidRPr="00944B62">
        <w:rPr>
          <w:color w:val="000000"/>
        </w:rPr>
        <w:t>zdravstvene djelatnosti ne ispunjava neki od akreditacijskih standarda iz članka 16. stavka 1. ovoga Zakona.</w:t>
      </w:r>
    </w:p>
    <w:p w:rsidR="00F1194D" w:rsidRPr="00944B62" w:rsidRDefault="00F1194D" w:rsidP="00E80DCF">
      <w:pPr>
        <w:pStyle w:val="t-9-8"/>
        <w:tabs>
          <w:tab w:val="left" w:pos="1560"/>
          <w:tab w:val="left" w:pos="3261"/>
          <w:tab w:val="left" w:pos="3686"/>
        </w:tabs>
        <w:spacing w:before="0" w:beforeAutospacing="0" w:after="0" w:afterAutospacing="0"/>
        <w:ind w:left="426" w:right="454"/>
        <w:jc w:val="both"/>
        <w:rPr>
          <w:color w:val="000000"/>
        </w:rPr>
      </w:pPr>
      <w:r w:rsidRPr="00944B62">
        <w:rPr>
          <w:color w:val="000000"/>
        </w:rPr>
        <w:t xml:space="preserve">                        (2)</w:t>
      </w:r>
      <w:r w:rsidR="00085DD7" w:rsidRPr="00944B62">
        <w:rPr>
          <w:color w:val="000000"/>
        </w:rPr>
        <w:t xml:space="preserve"> U vremenskom razdoblju na koje je dana</w:t>
      </w:r>
      <w:r w:rsidR="00BF47AB" w:rsidRPr="00944B62">
        <w:rPr>
          <w:color w:val="000000"/>
        </w:rPr>
        <w:t>,</w:t>
      </w:r>
      <w:r w:rsidR="00EA26CD" w:rsidRPr="00944B62">
        <w:rPr>
          <w:color w:val="000000"/>
        </w:rPr>
        <w:t xml:space="preserve"> </w:t>
      </w:r>
      <w:r w:rsidR="009C2490" w:rsidRPr="00944B62">
        <w:rPr>
          <w:color w:val="000000"/>
        </w:rPr>
        <w:t>akreditiranom nositelju zdravstvene djelatnosti</w:t>
      </w:r>
      <w:r w:rsidR="00EA26CD" w:rsidRPr="00944B62">
        <w:rPr>
          <w:color w:val="000000"/>
        </w:rPr>
        <w:t xml:space="preserve"> akreditacija se</w:t>
      </w:r>
      <w:r w:rsidR="009C2490" w:rsidRPr="00944B62">
        <w:rPr>
          <w:color w:val="000000"/>
        </w:rPr>
        <w:t xml:space="preserve"> </w:t>
      </w:r>
      <w:r w:rsidR="00085DD7" w:rsidRPr="00944B62">
        <w:rPr>
          <w:color w:val="000000"/>
        </w:rPr>
        <w:t>može ukinuti i u sljedećim slučajevima:</w:t>
      </w:r>
    </w:p>
    <w:p w:rsidR="00085DD7" w:rsidRPr="00944B62" w:rsidRDefault="00085DD7" w:rsidP="00E80DCF">
      <w:pPr>
        <w:pStyle w:val="t-9-8"/>
        <w:tabs>
          <w:tab w:val="left" w:pos="1418"/>
          <w:tab w:val="left" w:pos="1560"/>
          <w:tab w:val="left" w:pos="3261"/>
          <w:tab w:val="left" w:pos="3686"/>
        </w:tabs>
        <w:spacing w:before="0" w:beforeAutospacing="0" w:after="0" w:afterAutospacing="0"/>
        <w:ind w:left="426" w:right="454"/>
        <w:jc w:val="both"/>
        <w:rPr>
          <w:color w:val="000000"/>
        </w:rPr>
      </w:pPr>
      <w:r w:rsidRPr="00944B62">
        <w:rPr>
          <w:color w:val="000000"/>
        </w:rPr>
        <w:t xml:space="preserve">                          - </w:t>
      </w:r>
      <w:r w:rsidR="009C2490" w:rsidRPr="00944B62">
        <w:rPr>
          <w:color w:val="000000"/>
        </w:rPr>
        <w:t>ako iznosi</w:t>
      </w:r>
      <w:r w:rsidR="00136EAE" w:rsidRPr="00944B62">
        <w:rPr>
          <w:color w:val="000000"/>
        </w:rPr>
        <w:t xml:space="preserve"> neistinite podatke o ispunjavanju akreditacijskih standarda za koje mu nije dana akreditacija</w:t>
      </w:r>
    </w:p>
    <w:p w:rsidR="00D662E8" w:rsidRPr="00944B62" w:rsidRDefault="00D662E8" w:rsidP="00E80DCF">
      <w:pPr>
        <w:pStyle w:val="t-9-8"/>
        <w:tabs>
          <w:tab w:val="left" w:pos="1418"/>
          <w:tab w:val="left" w:pos="1560"/>
          <w:tab w:val="left" w:pos="3261"/>
          <w:tab w:val="left" w:pos="3686"/>
        </w:tabs>
        <w:spacing w:before="0" w:beforeAutospacing="0" w:after="0" w:afterAutospacing="0"/>
        <w:ind w:left="426" w:right="454"/>
        <w:jc w:val="both"/>
        <w:rPr>
          <w:color w:val="000000"/>
        </w:rPr>
      </w:pPr>
      <w:r w:rsidRPr="00944B62">
        <w:rPr>
          <w:color w:val="000000"/>
        </w:rPr>
        <w:t xml:space="preserve">                          - ako iznosi neistinite podatke o ispunjavanju akreditacijskih standarda za koje mu</w:t>
      </w:r>
      <w:r w:rsidR="00985191" w:rsidRPr="00944B62">
        <w:rPr>
          <w:color w:val="000000"/>
        </w:rPr>
        <w:t xml:space="preserve"> je</w:t>
      </w:r>
      <w:r w:rsidRPr="00944B62">
        <w:rPr>
          <w:color w:val="000000"/>
        </w:rPr>
        <w:t xml:space="preserve"> dana akreditacija</w:t>
      </w:r>
      <w:r w:rsidR="00EE605E" w:rsidRPr="00944B62">
        <w:rPr>
          <w:color w:val="000000"/>
        </w:rPr>
        <w:t>, ali ih više ne ispunjav</w:t>
      </w:r>
      <w:r w:rsidR="00985191" w:rsidRPr="00944B62">
        <w:rPr>
          <w:color w:val="000000"/>
        </w:rPr>
        <w:t>a, o čemu postoji samo saznanje</w:t>
      </w:r>
      <w:r w:rsidR="00EA26CD" w:rsidRPr="00944B62">
        <w:rPr>
          <w:color w:val="000000"/>
        </w:rPr>
        <w:t xml:space="preserve"> akreditiranog nositelja zdravstvene djelatnosti.</w:t>
      </w:r>
    </w:p>
    <w:p w:rsidR="0083624C" w:rsidRDefault="00532F7B" w:rsidP="006C5290">
      <w:pPr>
        <w:pStyle w:val="t-9-8"/>
        <w:tabs>
          <w:tab w:val="left" w:pos="3261"/>
          <w:tab w:val="left" w:pos="3686"/>
        </w:tabs>
        <w:spacing w:before="0" w:beforeAutospacing="0" w:after="0" w:afterAutospacing="0"/>
        <w:ind w:right="454"/>
        <w:jc w:val="both"/>
        <w:rPr>
          <w:color w:val="000000"/>
        </w:rPr>
      </w:pPr>
      <w:r>
        <w:rPr>
          <w:b/>
          <w:color w:val="000000"/>
        </w:rPr>
        <w:t xml:space="preserve">                       </w:t>
      </w:r>
    </w:p>
    <w:p w:rsidR="005A44AE" w:rsidRPr="007C5032" w:rsidRDefault="00633B2A" w:rsidP="00315C0A">
      <w:pPr>
        <w:pStyle w:val="clanak"/>
        <w:spacing w:before="0" w:beforeAutospacing="0" w:after="0" w:afterAutospacing="0"/>
        <w:ind w:left="454" w:right="454"/>
        <w:jc w:val="center"/>
        <w:rPr>
          <w:b/>
          <w:color w:val="000000"/>
        </w:rPr>
      </w:pPr>
      <w:r>
        <w:rPr>
          <w:b/>
          <w:color w:val="000000"/>
        </w:rPr>
        <w:t>Članak 19</w:t>
      </w:r>
      <w:r w:rsidR="005A44AE" w:rsidRPr="007C5032">
        <w:rPr>
          <w:b/>
          <w:color w:val="000000"/>
        </w:rPr>
        <w:t>.</w:t>
      </w:r>
    </w:p>
    <w:p w:rsidR="0083624C" w:rsidRPr="00315C0A" w:rsidRDefault="0083624C" w:rsidP="00315C0A">
      <w:pPr>
        <w:pStyle w:val="clanak"/>
        <w:spacing w:before="0" w:beforeAutospacing="0" w:after="0" w:afterAutospacing="0"/>
        <w:ind w:left="454" w:right="454"/>
        <w:jc w:val="center"/>
        <w:rPr>
          <w:color w:val="000000"/>
        </w:rPr>
      </w:pPr>
    </w:p>
    <w:p w:rsidR="005A44AE" w:rsidRPr="00315C0A" w:rsidRDefault="00FD05E4" w:rsidP="00532F7B">
      <w:pPr>
        <w:pStyle w:val="t-9-8"/>
        <w:tabs>
          <w:tab w:val="left" w:pos="1134"/>
          <w:tab w:val="left" w:pos="1418"/>
        </w:tabs>
        <w:spacing w:before="0" w:beforeAutospacing="0" w:after="0" w:afterAutospacing="0"/>
        <w:ind w:left="454" w:right="454" w:firstLine="964"/>
        <w:jc w:val="both"/>
        <w:rPr>
          <w:color w:val="000000"/>
        </w:rPr>
      </w:pPr>
      <w:r>
        <w:rPr>
          <w:color w:val="000000"/>
        </w:rPr>
        <w:t xml:space="preserve">(1) </w:t>
      </w:r>
      <w:r w:rsidR="005A44AE" w:rsidRPr="00315C0A">
        <w:rPr>
          <w:color w:val="000000"/>
        </w:rPr>
        <w:t>Troškove postupka akreditacije snosi nositelj zdravstvene djelatnosti koji je zatražio akreditaciju.</w:t>
      </w:r>
    </w:p>
    <w:p w:rsidR="005A44AE" w:rsidRPr="00315C0A" w:rsidRDefault="00FD05E4" w:rsidP="00FD05E4">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 xml:space="preserve">Visinu troškova iz stavka 1. ovoga članka </w:t>
      </w:r>
      <w:r w:rsidR="007C06CA">
        <w:rPr>
          <w:color w:val="000000"/>
        </w:rPr>
        <w:t xml:space="preserve">odlukom </w:t>
      </w:r>
      <w:r w:rsidR="005A44AE" w:rsidRPr="00315C0A">
        <w:rPr>
          <w:color w:val="000000"/>
        </w:rPr>
        <w:t xml:space="preserve">utvrđuje </w:t>
      </w:r>
      <w:r w:rsidR="00E405BD">
        <w:rPr>
          <w:color w:val="000000"/>
        </w:rPr>
        <w:t>m</w:t>
      </w:r>
      <w:r w:rsidR="007C06CA">
        <w:t>inistar</w:t>
      </w:r>
      <w:r w:rsidR="005A44AE" w:rsidRPr="00315C0A">
        <w:rPr>
          <w:color w:val="000000"/>
        </w:rPr>
        <w:t>.</w:t>
      </w:r>
    </w:p>
    <w:p w:rsidR="00FD05E4" w:rsidRDefault="00FD05E4" w:rsidP="00315C0A">
      <w:pPr>
        <w:pStyle w:val="clanak"/>
        <w:spacing w:before="0" w:beforeAutospacing="0" w:after="0" w:afterAutospacing="0"/>
        <w:ind w:left="454" w:right="454"/>
        <w:jc w:val="center"/>
        <w:rPr>
          <w:color w:val="000000"/>
        </w:rPr>
      </w:pPr>
    </w:p>
    <w:p w:rsidR="005A44AE" w:rsidRPr="007C5032" w:rsidRDefault="00633B2A" w:rsidP="00315C0A">
      <w:pPr>
        <w:pStyle w:val="clanak"/>
        <w:spacing w:before="0" w:beforeAutospacing="0" w:after="0" w:afterAutospacing="0"/>
        <w:ind w:left="454" w:right="454"/>
        <w:jc w:val="center"/>
        <w:rPr>
          <w:b/>
          <w:color w:val="000000"/>
        </w:rPr>
      </w:pPr>
      <w:r>
        <w:rPr>
          <w:b/>
          <w:color w:val="000000"/>
        </w:rPr>
        <w:t>Članak 20</w:t>
      </w:r>
      <w:r w:rsidR="005A44AE" w:rsidRPr="007C5032">
        <w:rPr>
          <w:b/>
          <w:color w:val="000000"/>
        </w:rPr>
        <w:t>.</w:t>
      </w:r>
    </w:p>
    <w:p w:rsidR="00FD05E4" w:rsidRPr="00315C0A" w:rsidRDefault="00FD05E4" w:rsidP="00315C0A">
      <w:pPr>
        <w:pStyle w:val="clanak"/>
        <w:spacing w:before="0" w:beforeAutospacing="0" w:after="0" w:afterAutospacing="0"/>
        <w:ind w:left="454" w:right="454"/>
        <w:jc w:val="center"/>
        <w:rPr>
          <w:color w:val="000000"/>
        </w:rPr>
      </w:pPr>
    </w:p>
    <w:p w:rsidR="005A44AE" w:rsidRDefault="00FD05E4" w:rsidP="00FD05E4">
      <w:pPr>
        <w:pStyle w:val="t-9-8"/>
        <w:spacing w:before="0" w:beforeAutospacing="0" w:after="0" w:afterAutospacing="0"/>
        <w:ind w:left="454" w:right="454" w:firstLine="964"/>
        <w:jc w:val="both"/>
        <w:rPr>
          <w:color w:val="000000"/>
        </w:rPr>
      </w:pPr>
      <w:r w:rsidRPr="00E405BD">
        <w:t>Ministarstvo</w:t>
      </w:r>
      <w:r>
        <w:rPr>
          <w:color w:val="000000"/>
        </w:rPr>
        <w:t xml:space="preserve"> </w:t>
      </w:r>
      <w:r w:rsidR="005A44AE" w:rsidRPr="00315C0A">
        <w:rPr>
          <w:color w:val="000000"/>
        </w:rPr>
        <w:t xml:space="preserve">je </w:t>
      </w:r>
      <w:r w:rsidRPr="00E405BD">
        <w:t>obvezno</w:t>
      </w:r>
      <w:r w:rsidR="005A44AE" w:rsidRPr="00E405BD">
        <w:t xml:space="preserve"> </w:t>
      </w:r>
      <w:r w:rsidR="005A44AE" w:rsidRPr="00315C0A">
        <w:rPr>
          <w:color w:val="000000"/>
        </w:rPr>
        <w:t>dostaviti svim nositeljima zdravstvene djelatnosti koji su zatražili akreditaciju izvješće o postupku i rezultatima akreditacije.</w:t>
      </w:r>
    </w:p>
    <w:p w:rsidR="00FD05E4" w:rsidRDefault="00FD05E4" w:rsidP="00315C0A">
      <w:pPr>
        <w:pStyle w:val="t-9-8"/>
        <w:spacing w:before="0" w:beforeAutospacing="0" w:after="0" w:afterAutospacing="0"/>
        <w:ind w:left="454" w:right="454"/>
        <w:jc w:val="both"/>
        <w:rPr>
          <w:color w:val="000000"/>
        </w:rPr>
      </w:pPr>
    </w:p>
    <w:p w:rsidR="00861A94" w:rsidRPr="00010E41" w:rsidRDefault="00633B2A" w:rsidP="00861A94">
      <w:pPr>
        <w:pStyle w:val="t-9-8"/>
        <w:spacing w:before="0" w:beforeAutospacing="0" w:after="0" w:afterAutospacing="0"/>
        <w:ind w:left="454" w:right="454"/>
        <w:jc w:val="center"/>
        <w:rPr>
          <w:b/>
          <w:color w:val="000000"/>
        </w:rPr>
      </w:pPr>
      <w:r>
        <w:rPr>
          <w:b/>
          <w:color w:val="000000"/>
        </w:rPr>
        <w:t>Članak 21</w:t>
      </w:r>
      <w:r w:rsidR="00861A94" w:rsidRPr="00010E41">
        <w:rPr>
          <w:b/>
          <w:color w:val="000000"/>
        </w:rPr>
        <w:t>.</w:t>
      </w:r>
    </w:p>
    <w:p w:rsidR="00861A94" w:rsidRPr="00010E41" w:rsidRDefault="00861A94" w:rsidP="00861A94">
      <w:pPr>
        <w:pStyle w:val="t-9-8"/>
        <w:spacing w:before="0" w:beforeAutospacing="0" w:after="0" w:afterAutospacing="0"/>
        <w:ind w:left="454" w:right="454"/>
        <w:jc w:val="center"/>
        <w:rPr>
          <w:color w:val="000000"/>
        </w:rPr>
      </w:pPr>
    </w:p>
    <w:p w:rsidR="00861A94" w:rsidRPr="00010E41" w:rsidRDefault="00861A94" w:rsidP="00861A94">
      <w:pPr>
        <w:pStyle w:val="t-9-8"/>
        <w:spacing w:before="0" w:beforeAutospacing="0" w:after="0" w:afterAutospacing="0"/>
        <w:ind w:left="454" w:right="454"/>
        <w:jc w:val="both"/>
        <w:rPr>
          <w:color w:val="000000"/>
        </w:rPr>
      </w:pPr>
      <w:r w:rsidRPr="00010E41">
        <w:rPr>
          <w:color w:val="000000"/>
        </w:rPr>
        <w:tab/>
        <w:t>(1) Nositelji zdravstvene djelatnosti u cilju osiguranja i unapređenja kvalitete zdravstvene zaštite mogu sukladno zahtjevima međunarodno priznatih standarda steći međunarodnu akreditaciju.</w:t>
      </w:r>
    </w:p>
    <w:p w:rsidR="00861A94" w:rsidRPr="00010E41" w:rsidRDefault="00861A94" w:rsidP="00861A94">
      <w:pPr>
        <w:pStyle w:val="t-9-8"/>
        <w:spacing w:before="0" w:beforeAutospacing="0" w:after="0" w:afterAutospacing="0"/>
        <w:ind w:left="454" w:right="454"/>
        <w:jc w:val="both"/>
        <w:rPr>
          <w:color w:val="000000"/>
        </w:rPr>
      </w:pPr>
      <w:r w:rsidRPr="00010E41">
        <w:rPr>
          <w:color w:val="000000"/>
        </w:rPr>
        <w:tab/>
        <w:t>(2) Mjerila za priznavanje međunarodne akreditacije pravilnikom propisuje ministar.</w:t>
      </w:r>
    </w:p>
    <w:p w:rsidR="00861A94" w:rsidRPr="00315C0A" w:rsidRDefault="00861A94" w:rsidP="00315C0A">
      <w:pPr>
        <w:pStyle w:val="t-9-8"/>
        <w:spacing w:before="0" w:beforeAutospacing="0" w:after="0" w:afterAutospacing="0"/>
        <w:ind w:left="454" w:right="454"/>
        <w:jc w:val="both"/>
        <w:rPr>
          <w:color w:val="000000"/>
        </w:rPr>
      </w:pPr>
    </w:p>
    <w:p w:rsidR="000C1C0D" w:rsidRPr="007C5032" w:rsidRDefault="00633B2A" w:rsidP="000C1C0D">
      <w:pPr>
        <w:pStyle w:val="clanak"/>
        <w:spacing w:before="0" w:beforeAutospacing="0" w:after="0" w:afterAutospacing="0"/>
        <w:ind w:left="454" w:right="454"/>
        <w:jc w:val="center"/>
        <w:rPr>
          <w:b/>
          <w:color w:val="000000"/>
        </w:rPr>
      </w:pPr>
      <w:r>
        <w:rPr>
          <w:b/>
          <w:color w:val="000000"/>
        </w:rPr>
        <w:t>Članak 22</w:t>
      </w:r>
      <w:r w:rsidR="000C1C0D" w:rsidRPr="007C5032">
        <w:rPr>
          <w:b/>
          <w:color w:val="000000"/>
        </w:rPr>
        <w:t>.</w:t>
      </w:r>
    </w:p>
    <w:p w:rsidR="000C1C0D" w:rsidRPr="00315C0A" w:rsidRDefault="000C1C0D" w:rsidP="000C1C0D">
      <w:pPr>
        <w:pStyle w:val="clanak"/>
        <w:spacing w:before="0" w:beforeAutospacing="0" w:after="0" w:afterAutospacing="0"/>
        <w:ind w:left="454" w:right="454"/>
        <w:jc w:val="center"/>
        <w:rPr>
          <w:color w:val="000000"/>
        </w:rPr>
      </w:pPr>
    </w:p>
    <w:p w:rsidR="000C1C0D" w:rsidRDefault="000C1C0D" w:rsidP="000C1C0D">
      <w:pPr>
        <w:pStyle w:val="t-9-8"/>
        <w:spacing w:before="0" w:beforeAutospacing="0" w:after="0" w:afterAutospacing="0"/>
        <w:ind w:left="454" w:right="454" w:firstLine="964"/>
        <w:jc w:val="both"/>
        <w:rPr>
          <w:color w:val="000000"/>
        </w:rPr>
      </w:pPr>
      <w:r>
        <w:rPr>
          <w:color w:val="000000"/>
        </w:rPr>
        <w:t xml:space="preserve">(1) </w:t>
      </w:r>
      <w:r w:rsidRPr="00315C0A">
        <w:rPr>
          <w:color w:val="000000"/>
        </w:rPr>
        <w:t>Hrvatski zavod za zdravstveno osiguranje (u daljnjem tekstu: Zavod) utvrđuje načine stimulativnog financiranja akreditiranih nositelja zdravstvene djelatnosti koji imaju sklopljen ugovor o provođenju zdravstvene zaštite sa Zavodom.</w:t>
      </w:r>
    </w:p>
    <w:p w:rsidR="000C1C0D" w:rsidRPr="00010E41" w:rsidRDefault="001177F4" w:rsidP="000C1C0D">
      <w:pPr>
        <w:pStyle w:val="t-9-8"/>
        <w:spacing w:before="0" w:beforeAutospacing="0" w:after="0" w:afterAutospacing="0"/>
        <w:ind w:left="454" w:right="454" w:firstLine="964"/>
        <w:jc w:val="both"/>
        <w:rPr>
          <w:color w:val="000000"/>
        </w:rPr>
      </w:pPr>
      <w:r>
        <w:rPr>
          <w:color w:val="000000"/>
        </w:rPr>
        <w:t xml:space="preserve">(2) </w:t>
      </w:r>
      <w:r w:rsidR="000C1C0D" w:rsidRPr="00010E41">
        <w:rPr>
          <w:color w:val="000000"/>
        </w:rPr>
        <w:t>Stimulativno financiranje iz stavka 1. ovoga članka odnosi se i na nositelje zdravstvene djelatnosti koji imaju međunarodnu akreditaciju.</w:t>
      </w:r>
    </w:p>
    <w:p w:rsidR="000C1C0D" w:rsidRPr="00315C0A" w:rsidRDefault="000C1C0D" w:rsidP="000C1C0D">
      <w:pPr>
        <w:pStyle w:val="t-9-8"/>
        <w:spacing w:before="0" w:beforeAutospacing="0" w:after="0" w:afterAutospacing="0"/>
        <w:ind w:left="454" w:right="454" w:firstLine="964"/>
        <w:jc w:val="both"/>
        <w:rPr>
          <w:color w:val="000000"/>
        </w:rPr>
      </w:pPr>
      <w:r>
        <w:rPr>
          <w:color w:val="000000"/>
        </w:rPr>
        <w:t xml:space="preserve">(3) </w:t>
      </w:r>
      <w:r w:rsidRPr="00315C0A">
        <w:rPr>
          <w:color w:val="000000"/>
        </w:rPr>
        <w:t>Financiranje iz stavka 1. ovoga članka Zavod utvrđuje na temelju mjerila kvalitete zdravstvene zaštite i sigurnosti zdravstvenih postupaka koje provodi nositelj zdravstvene djelatnosti.</w:t>
      </w:r>
    </w:p>
    <w:p w:rsidR="000C1C0D" w:rsidRPr="00FD05E4" w:rsidRDefault="000C1C0D" w:rsidP="000C1C0D">
      <w:pPr>
        <w:pStyle w:val="t-9-8"/>
        <w:spacing w:before="0" w:beforeAutospacing="0" w:after="0" w:afterAutospacing="0"/>
        <w:ind w:left="454" w:right="454" w:firstLine="964"/>
        <w:jc w:val="both"/>
        <w:rPr>
          <w:strike/>
          <w:color w:val="000000"/>
        </w:rPr>
      </w:pPr>
      <w:r>
        <w:rPr>
          <w:color w:val="000000"/>
        </w:rPr>
        <w:t xml:space="preserve">(4) </w:t>
      </w:r>
      <w:r w:rsidRPr="00315C0A">
        <w:rPr>
          <w:color w:val="000000"/>
        </w:rPr>
        <w:t xml:space="preserve">Mjerila iz stavka </w:t>
      </w:r>
      <w:r>
        <w:rPr>
          <w:color w:val="000000"/>
        </w:rPr>
        <w:t>3</w:t>
      </w:r>
      <w:r w:rsidRPr="00315C0A">
        <w:rPr>
          <w:color w:val="000000"/>
        </w:rPr>
        <w:t>. ovoga članka utvrđuje o</w:t>
      </w:r>
      <w:r w:rsidR="00572466">
        <w:rPr>
          <w:color w:val="000000"/>
        </w:rPr>
        <w:t>pćim aktom Zavod uz suglasnost M</w:t>
      </w:r>
      <w:r>
        <w:rPr>
          <w:color w:val="000000"/>
        </w:rPr>
        <w:t>inistarstva.</w:t>
      </w:r>
    </w:p>
    <w:p w:rsidR="000C1C0D" w:rsidRDefault="000C1C0D" w:rsidP="00315C0A">
      <w:pPr>
        <w:pStyle w:val="clanak"/>
        <w:spacing w:before="0" w:beforeAutospacing="0" w:after="0" w:afterAutospacing="0"/>
        <w:ind w:left="454" w:right="454"/>
        <w:jc w:val="center"/>
        <w:rPr>
          <w:b/>
        </w:rPr>
      </w:pPr>
    </w:p>
    <w:p w:rsidR="005A44AE" w:rsidRDefault="005A44AE" w:rsidP="00315C0A">
      <w:pPr>
        <w:pStyle w:val="clanak"/>
        <w:spacing w:before="0" w:beforeAutospacing="0" w:after="0" w:afterAutospacing="0"/>
        <w:ind w:left="454" w:right="454"/>
        <w:jc w:val="center"/>
        <w:rPr>
          <w:color w:val="000000"/>
        </w:rPr>
      </w:pPr>
      <w:r w:rsidRPr="007C5032">
        <w:rPr>
          <w:b/>
        </w:rPr>
        <w:t>Članak</w:t>
      </w:r>
      <w:r w:rsidR="007C5032">
        <w:rPr>
          <w:color w:val="000000"/>
        </w:rPr>
        <w:t xml:space="preserve"> </w:t>
      </w:r>
      <w:r w:rsidR="006911A7">
        <w:rPr>
          <w:b/>
        </w:rPr>
        <w:t>2</w:t>
      </w:r>
      <w:r w:rsidR="00633B2A">
        <w:rPr>
          <w:b/>
        </w:rPr>
        <w:t>3</w:t>
      </w:r>
      <w:r w:rsidRPr="00C12427">
        <w:rPr>
          <w:b/>
        </w:rPr>
        <w:t>.</w:t>
      </w:r>
    </w:p>
    <w:p w:rsidR="00FD05E4" w:rsidRPr="00315C0A" w:rsidRDefault="00FD05E4" w:rsidP="00315C0A">
      <w:pPr>
        <w:pStyle w:val="clanak"/>
        <w:spacing w:before="0" w:beforeAutospacing="0" w:after="0" w:afterAutospacing="0"/>
        <w:ind w:left="454" w:right="454"/>
        <w:jc w:val="center"/>
        <w:rPr>
          <w:color w:val="000000"/>
        </w:rPr>
      </w:pPr>
    </w:p>
    <w:p w:rsidR="005A44AE" w:rsidRPr="00315C0A" w:rsidRDefault="00104045" w:rsidP="00315C0A">
      <w:pPr>
        <w:pStyle w:val="t-9-8"/>
        <w:spacing w:before="0" w:beforeAutospacing="0" w:after="0" w:afterAutospacing="0"/>
        <w:ind w:left="454" w:right="454"/>
        <w:jc w:val="both"/>
        <w:rPr>
          <w:color w:val="000000"/>
        </w:rPr>
      </w:pPr>
      <w:r>
        <w:tab/>
      </w:r>
      <w:r w:rsidR="00550AB8">
        <w:t xml:space="preserve">Na području osiguranja kvalitete zdravstvene zaštite </w:t>
      </w:r>
      <w:r w:rsidR="003C6A0D" w:rsidRPr="003C6A0D">
        <w:t>M</w:t>
      </w:r>
      <w:r w:rsidR="00FD05E4" w:rsidRPr="003C6A0D">
        <w:t>inistarstvo</w:t>
      </w:r>
      <w:r w:rsidR="00FD05E4">
        <w:rPr>
          <w:color w:val="000000"/>
        </w:rPr>
        <w:t xml:space="preserve"> </w:t>
      </w:r>
      <w:r w:rsidR="005A44AE" w:rsidRPr="00315C0A">
        <w:rPr>
          <w:color w:val="000000"/>
        </w:rPr>
        <w:t>obavlja sljedeće poslove:</w:t>
      </w:r>
    </w:p>
    <w:p w:rsidR="005A44AE" w:rsidRPr="00315C0A" w:rsidRDefault="004F4AD9" w:rsidP="00315C0A">
      <w:pPr>
        <w:pStyle w:val="t-9-8"/>
        <w:spacing w:before="0" w:beforeAutospacing="0" w:after="0" w:afterAutospacing="0"/>
        <w:ind w:left="454" w:right="454"/>
        <w:jc w:val="both"/>
        <w:rPr>
          <w:color w:val="000000"/>
        </w:rPr>
      </w:pPr>
      <w:r>
        <w:rPr>
          <w:color w:val="000000"/>
        </w:rPr>
        <w:t xml:space="preserve">– </w:t>
      </w:r>
      <w:r w:rsidR="005A44AE" w:rsidRPr="00315C0A">
        <w:rPr>
          <w:color w:val="000000"/>
        </w:rPr>
        <w:t>provodi postupak akreditacije nositelja zdravstvene djelatnosti,</w:t>
      </w:r>
    </w:p>
    <w:p w:rsidR="005A44AE" w:rsidRPr="00315C0A" w:rsidRDefault="005A44AE" w:rsidP="00315C0A">
      <w:pPr>
        <w:pStyle w:val="t-9-8"/>
        <w:spacing w:before="0" w:beforeAutospacing="0" w:after="0" w:afterAutospacing="0"/>
        <w:ind w:left="454" w:right="454"/>
        <w:jc w:val="both"/>
        <w:rPr>
          <w:color w:val="000000"/>
        </w:rPr>
      </w:pPr>
      <w:r w:rsidRPr="00315C0A">
        <w:rPr>
          <w:color w:val="000000"/>
        </w:rPr>
        <w:t>– provodi postupak procjene zdravstvenih tehnologija,</w:t>
      </w:r>
    </w:p>
    <w:p w:rsidR="005A44AE" w:rsidRPr="00315C0A" w:rsidRDefault="005A44AE" w:rsidP="00315C0A">
      <w:pPr>
        <w:pStyle w:val="t-9-8"/>
        <w:spacing w:before="0" w:beforeAutospacing="0" w:after="0" w:afterAutospacing="0"/>
        <w:ind w:left="454" w:right="454"/>
        <w:jc w:val="both"/>
        <w:rPr>
          <w:color w:val="000000"/>
        </w:rPr>
      </w:pPr>
      <w:r w:rsidRPr="00315C0A">
        <w:rPr>
          <w:color w:val="000000"/>
        </w:rPr>
        <w:t>– vodi bazu podataka procijenjenih zdravstvenih tehnologija,</w:t>
      </w:r>
    </w:p>
    <w:p w:rsidR="005A44AE" w:rsidRPr="00315C0A" w:rsidRDefault="005A44AE" w:rsidP="00315C0A">
      <w:pPr>
        <w:pStyle w:val="t-9-8"/>
        <w:spacing w:before="0" w:beforeAutospacing="0" w:after="0" w:afterAutospacing="0"/>
        <w:ind w:left="454" w:right="454"/>
        <w:jc w:val="both"/>
        <w:rPr>
          <w:color w:val="000000"/>
        </w:rPr>
      </w:pPr>
      <w:r w:rsidRPr="00315C0A">
        <w:rPr>
          <w:color w:val="000000"/>
        </w:rPr>
        <w:t>– uspostavlja sustav za procjenu novih ili već postojećih zdravstvenih tehnologija,</w:t>
      </w:r>
    </w:p>
    <w:p w:rsidR="005A44AE" w:rsidRPr="00315C0A" w:rsidRDefault="005A44AE" w:rsidP="00315C0A">
      <w:pPr>
        <w:pStyle w:val="t-9-8"/>
        <w:spacing w:before="0" w:beforeAutospacing="0" w:after="0" w:afterAutospacing="0"/>
        <w:ind w:left="454" w:right="454"/>
        <w:jc w:val="both"/>
        <w:rPr>
          <w:color w:val="000000"/>
        </w:rPr>
      </w:pPr>
      <w:r w:rsidRPr="00315C0A">
        <w:rPr>
          <w:color w:val="000000"/>
        </w:rPr>
        <w:t>– surađuje s pravnim i fizičkim osobama na području procjene zdravstvenih tehnologija,</w:t>
      </w:r>
    </w:p>
    <w:p w:rsidR="005A44AE" w:rsidRPr="00315C0A" w:rsidRDefault="005A44AE" w:rsidP="00315C0A">
      <w:pPr>
        <w:pStyle w:val="t-9-8"/>
        <w:spacing w:before="0" w:beforeAutospacing="0" w:after="0" w:afterAutospacing="0"/>
        <w:ind w:left="454" w:right="454"/>
        <w:jc w:val="both"/>
        <w:rPr>
          <w:color w:val="000000"/>
        </w:rPr>
      </w:pPr>
      <w:r w:rsidRPr="00315C0A">
        <w:rPr>
          <w:color w:val="000000"/>
        </w:rPr>
        <w:t>– ostvaruje međunarodnu suradnju na području procjene zdravstvenih tehnologija,</w:t>
      </w:r>
    </w:p>
    <w:p w:rsidR="005A44AE" w:rsidRPr="00315C0A" w:rsidRDefault="005A44AE" w:rsidP="00315C0A">
      <w:pPr>
        <w:pStyle w:val="t-9-8"/>
        <w:spacing w:before="0" w:beforeAutospacing="0" w:after="0" w:afterAutospacing="0"/>
        <w:ind w:left="454" w:right="454"/>
        <w:jc w:val="both"/>
        <w:rPr>
          <w:color w:val="000000"/>
        </w:rPr>
      </w:pPr>
      <w:r w:rsidRPr="00315C0A">
        <w:rPr>
          <w:color w:val="000000"/>
        </w:rPr>
        <w:t>– vodi registar danih akreditacija nositelja zdravstvene djelatnosti te osigurava bazu podataka vezano uz akreditiranje, unapređivanje kvalitete zdravstvene zaštite, edukaciju i procjenjivanje medicinskih tehnologija,</w:t>
      </w:r>
    </w:p>
    <w:p w:rsidR="005A44AE" w:rsidRPr="00315C0A" w:rsidRDefault="001475CA" w:rsidP="00315C0A">
      <w:pPr>
        <w:pStyle w:val="t-9-8"/>
        <w:spacing w:before="0" w:beforeAutospacing="0" w:after="0" w:afterAutospacing="0"/>
        <w:ind w:left="454" w:right="454"/>
        <w:jc w:val="both"/>
        <w:rPr>
          <w:color w:val="000000"/>
        </w:rPr>
      </w:pPr>
      <w:r>
        <w:rPr>
          <w:color w:val="000000"/>
        </w:rPr>
        <w:t>– organizira</w:t>
      </w:r>
      <w:r w:rsidR="005A44AE" w:rsidRPr="00315C0A">
        <w:rPr>
          <w:color w:val="000000"/>
        </w:rPr>
        <w:t xml:space="preserve"> edukaciju na području osiguranja, unapređenja i promicanj</w:t>
      </w:r>
      <w:r>
        <w:rPr>
          <w:color w:val="000000"/>
        </w:rPr>
        <w:t>a kvalitete zdravstvene zaštite te procjene zdravstvenih tehnologija</w:t>
      </w:r>
      <w:r w:rsidR="00F530D9">
        <w:rPr>
          <w:color w:val="000000"/>
        </w:rPr>
        <w:t>,</w:t>
      </w:r>
    </w:p>
    <w:p w:rsidR="005A44AE" w:rsidRPr="00315C0A" w:rsidRDefault="005A44AE" w:rsidP="00315C0A">
      <w:pPr>
        <w:pStyle w:val="t-9-8"/>
        <w:spacing w:before="0" w:beforeAutospacing="0" w:after="0" w:afterAutospacing="0"/>
        <w:ind w:left="454" w:right="454"/>
        <w:jc w:val="both"/>
        <w:rPr>
          <w:color w:val="000000"/>
        </w:rPr>
      </w:pPr>
      <w:r w:rsidRPr="00315C0A">
        <w:rPr>
          <w:color w:val="000000"/>
        </w:rPr>
        <w:t>– nadzire standarde zdravstvenih osiguranja,</w:t>
      </w:r>
    </w:p>
    <w:p w:rsidR="005A44AE" w:rsidRDefault="005A44AE" w:rsidP="00315C0A">
      <w:pPr>
        <w:pStyle w:val="t-9-8"/>
        <w:spacing w:before="0" w:beforeAutospacing="0" w:after="0" w:afterAutospacing="0"/>
        <w:ind w:left="454" w:right="454"/>
        <w:jc w:val="both"/>
        <w:rPr>
          <w:color w:val="000000"/>
        </w:rPr>
      </w:pPr>
      <w:r w:rsidRPr="00315C0A">
        <w:rPr>
          <w:color w:val="000000"/>
        </w:rPr>
        <w:t>– obavlja i druge poslove na području osiguranja, unapr</w:t>
      </w:r>
      <w:r w:rsidR="0081194F">
        <w:rPr>
          <w:color w:val="000000"/>
        </w:rPr>
        <w:t>j</w:t>
      </w:r>
      <w:r w:rsidRPr="00315C0A">
        <w:rPr>
          <w:color w:val="000000"/>
        </w:rPr>
        <w:t>eđenja, promicanja i praćenja kvalitete zdravstvene zaštite sukladno ovome Zakonu i propisima donesenim na temelju ovoga Zakona.</w:t>
      </w:r>
    </w:p>
    <w:p w:rsidR="004774DC" w:rsidRDefault="004774DC" w:rsidP="00315C0A">
      <w:pPr>
        <w:pStyle w:val="t-9-8"/>
        <w:spacing w:before="0" w:beforeAutospacing="0" w:after="0" w:afterAutospacing="0"/>
        <w:ind w:left="454" w:right="454"/>
        <w:jc w:val="both"/>
        <w:rPr>
          <w:color w:val="000000"/>
        </w:rPr>
      </w:pPr>
    </w:p>
    <w:p w:rsidR="005A44AE" w:rsidRPr="00BC1B35" w:rsidRDefault="00BC1B35" w:rsidP="00315C0A">
      <w:pPr>
        <w:pStyle w:val="clanak-"/>
        <w:spacing w:before="0" w:beforeAutospacing="0" w:after="0" w:afterAutospacing="0"/>
        <w:ind w:left="454" w:right="454"/>
        <w:jc w:val="center"/>
        <w:rPr>
          <w:b/>
        </w:rPr>
      </w:pPr>
      <w:r>
        <w:rPr>
          <w:b/>
          <w:color w:val="000000"/>
        </w:rPr>
        <w:t>Članak</w:t>
      </w:r>
      <w:r w:rsidR="007C5032">
        <w:rPr>
          <w:b/>
          <w:color w:val="000000"/>
        </w:rPr>
        <w:t xml:space="preserve"> </w:t>
      </w:r>
      <w:r w:rsidR="0030080F">
        <w:rPr>
          <w:b/>
        </w:rPr>
        <w:t>2</w:t>
      </w:r>
      <w:r w:rsidR="00633B2A">
        <w:rPr>
          <w:b/>
        </w:rPr>
        <w:t>4</w:t>
      </w:r>
      <w:r w:rsidR="005A44AE" w:rsidRPr="00BC1B35">
        <w:rPr>
          <w:b/>
        </w:rPr>
        <w:t>.</w:t>
      </w:r>
    </w:p>
    <w:p w:rsidR="00B77E10" w:rsidRPr="00315C0A" w:rsidRDefault="00B77E10" w:rsidP="00315C0A">
      <w:pPr>
        <w:pStyle w:val="clanak-"/>
        <w:spacing w:before="0" w:beforeAutospacing="0" w:after="0" w:afterAutospacing="0"/>
        <w:ind w:left="454" w:right="454"/>
        <w:jc w:val="center"/>
        <w:rPr>
          <w:color w:val="000000"/>
        </w:rPr>
      </w:pPr>
    </w:p>
    <w:p w:rsidR="005A44AE" w:rsidRPr="00315C0A" w:rsidRDefault="00B77E10" w:rsidP="00B77E10">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Novčanom kaznom u iznosu od 30.000,00 do 80.000,00 kuna kaznit će se za prekršaj zdravstvena ustanova te trgovačko društvo koje obavlja zdravstvenu djelatnost ako ne uspostavi, ne razvija ili ne održava sustav za osiguranje i poboljšanje kvalitete zdravstvene zaštite (članak 9. stavak 1.).</w:t>
      </w:r>
    </w:p>
    <w:p w:rsidR="00AD6201" w:rsidRPr="00E81CF7" w:rsidRDefault="00B77E10" w:rsidP="00B77E10">
      <w:pPr>
        <w:pStyle w:val="t-9-8"/>
        <w:spacing w:before="0" w:beforeAutospacing="0" w:after="0" w:afterAutospacing="0"/>
        <w:ind w:left="454" w:right="454" w:firstLine="964"/>
        <w:jc w:val="both"/>
        <w:rPr>
          <w:color w:val="000000"/>
        </w:rPr>
      </w:pPr>
      <w:r w:rsidRPr="00E81CF7">
        <w:rPr>
          <w:color w:val="000000"/>
        </w:rPr>
        <w:t xml:space="preserve">(2) </w:t>
      </w:r>
      <w:r w:rsidR="005A44AE" w:rsidRPr="00E81CF7">
        <w:rPr>
          <w:color w:val="000000"/>
        </w:rPr>
        <w:t xml:space="preserve">Za prekršaj iz stavka 1. ovoga članka kaznit će se novčanom kaznom u iznosu od 8.000,00 do 15.000,00 kuna </w:t>
      </w:r>
      <w:r w:rsidR="00AD6201" w:rsidRPr="00E81CF7">
        <w:rPr>
          <w:color w:val="000000"/>
        </w:rPr>
        <w:t xml:space="preserve">i </w:t>
      </w:r>
      <w:r w:rsidR="005A44AE" w:rsidRPr="00E81CF7">
        <w:rPr>
          <w:color w:val="000000"/>
        </w:rPr>
        <w:t>odgovorna osoba u zdravstvenoj ustanovi, odnosno trgovačkom društvu koje obavlja zdravstvenu djelatnost</w:t>
      </w:r>
      <w:r w:rsidR="00AD6201" w:rsidRPr="00E81CF7">
        <w:rPr>
          <w:color w:val="000000"/>
        </w:rPr>
        <w:t>.</w:t>
      </w:r>
    </w:p>
    <w:p w:rsidR="00AD6201" w:rsidRPr="00E81CF7" w:rsidRDefault="00AD6201" w:rsidP="00AD6201">
      <w:pPr>
        <w:pStyle w:val="t-9-8"/>
        <w:spacing w:before="0" w:beforeAutospacing="0" w:after="0" w:afterAutospacing="0"/>
        <w:ind w:left="454" w:right="454" w:firstLine="964"/>
        <w:jc w:val="both"/>
        <w:rPr>
          <w:color w:val="000000"/>
        </w:rPr>
      </w:pPr>
      <w:r w:rsidRPr="00E81CF7">
        <w:rPr>
          <w:color w:val="000000"/>
        </w:rPr>
        <w:t>(3) Novčanom kaznom u iznosu od  8.000,00 do 15.000,00 kuna kaznit će se za prekršaj iz stavka 1. ovoga članka privatni zdravstveni radnik.</w:t>
      </w:r>
    </w:p>
    <w:p w:rsidR="000B55DD" w:rsidRDefault="000B55DD" w:rsidP="00AD6201">
      <w:pPr>
        <w:pStyle w:val="t-9-8"/>
        <w:spacing w:before="0" w:beforeAutospacing="0" w:after="0" w:afterAutospacing="0"/>
        <w:ind w:left="454" w:right="454" w:firstLine="964"/>
        <w:jc w:val="both"/>
        <w:rPr>
          <w:b/>
          <w:color w:val="000000"/>
        </w:rPr>
      </w:pPr>
    </w:p>
    <w:p w:rsidR="000B55DD" w:rsidRDefault="000B55DD" w:rsidP="00AD6201">
      <w:pPr>
        <w:pStyle w:val="t-9-8"/>
        <w:spacing w:before="0" w:beforeAutospacing="0" w:after="0" w:afterAutospacing="0"/>
        <w:ind w:left="454" w:right="454" w:firstLine="964"/>
        <w:jc w:val="both"/>
        <w:rPr>
          <w:b/>
          <w:color w:val="000000"/>
        </w:rPr>
      </w:pPr>
      <w:r>
        <w:rPr>
          <w:b/>
          <w:color w:val="000000"/>
        </w:rPr>
        <w:t xml:space="preserve">                                          Članak 25.</w:t>
      </w:r>
    </w:p>
    <w:p w:rsidR="000B55DD" w:rsidRDefault="000B55DD" w:rsidP="00AD6201">
      <w:pPr>
        <w:pStyle w:val="t-9-8"/>
        <w:spacing w:before="0" w:beforeAutospacing="0" w:after="0" w:afterAutospacing="0"/>
        <w:ind w:left="454" w:right="454" w:firstLine="964"/>
        <w:jc w:val="both"/>
        <w:rPr>
          <w:b/>
          <w:color w:val="000000"/>
        </w:rPr>
      </w:pPr>
    </w:p>
    <w:p w:rsidR="0056691D" w:rsidRDefault="00BC1AE2" w:rsidP="0056691D">
      <w:pPr>
        <w:pStyle w:val="t-9-8"/>
        <w:tabs>
          <w:tab w:val="left" w:pos="1418"/>
          <w:tab w:val="left" w:pos="1560"/>
          <w:tab w:val="left" w:pos="3261"/>
          <w:tab w:val="left" w:pos="3686"/>
        </w:tabs>
        <w:spacing w:before="0" w:beforeAutospacing="0" w:after="0" w:afterAutospacing="0"/>
        <w:ind w:left="426" w:right="454"/>
        <w:jc w:val="both"/>
        <w:rPr>
          <w:color w:val="000000"/>
        </w:rPr>
      </w:pPr>
      <w:r>
        <w:rPr>
          <w:color w:val="000000"/>
        </w:rPr>
        <w:tab/>
      </w:r>
      <w:r w:rsidR="0056691D">
        <w:rPr>
          <w:color w:val="000000"/>
        </w:rPr>
        <w:t xml:space="preserve">(1) </w:t>
      </w:r>
      <w:r w:rsidR="0056691D" w:rsidRPr="00315C0A">
        <w:rPr>
          <w:color w:val="000000"/>
        </w:rPr>
        <w:t>Novčanom kaznom u iznosu od 30.000,00 do 80.000,00 kuna kaznit će se za prekršaj zdravstvena ustanova te trgovačko društvo koje obavlja zdravstvenu djelatnost ako</w:t>
      </w:r>
      <w:r w:rsidR="0056691D">
        <w:rPr>
          <w:color w:val="000000"/>
        </w:rPr>
        <w:t>:</w:t>
      </w:r>
      <w:r w:rsidR="0056691D" w:rsidRPr="00315C0A">
        <w:rPr>
          <w:color w:val="000000"/>
        </w:rPr>
        <w:t xml:space="preserve"> </w:t>
      </w:r>
    </w:p>
    <w:p w:rsidR="0056691D" w:rsidRPr="0075097C" w:rsidRDefault="0056691D" w:rsidP="0056691D">
      <w:pPr>
        <w:pStyle w:val="t-9-8"/>
        <w:tabs>
          <w:tab w:val="left" w:pos="1418"/>
          <w:tab w:val="left" w:pos="1560"/>
          <w:tab w:val="left" w:pos="3261"/>
          <w:tab w:val="left" w:pos="3686"/>
        </w:tabs>
        <w:spacing w:before="0" w:beforeAutospacing="0" w:after="0" w:afterAutospacing="0"/>
        <w:ind w:left="426" w:right="454"/>
        <w:jc w:val="both"/>
        <w:rPr>
          <w:color w:val="000000"/>
        </w:rPr>
      </w:pPr>
      <w:r>
        <w:rPr>
          <w:color w:val="000000"/>
        </w:rPr>
        <w:t xml:space="preserve">                         </w:t>
      </w:r>
      <w:r w:rsidRPr="0075097C">
        <w:rPr>
          <w:color w:val="000000"/>
        </w:rPr>
        <w:t>1. iznosi neistinite podatke o ispunjavanju akreditacijskih standarda za koje mu nije dana akreditacija (članak 18. stavak 2. podstavak 1.)</w:t>
      </w:r>
    </w:p>
    <w:p w:rsidR="0056691D" w:rsidRPr="0075097C" w:rsidRDefault="0056691D" w:rsidP="0056691D">
      <w:pPr>
        <w:pStyle w:val="t-9-8"/>
        <w:tabs>
          <w:tab w:val="left" w:pos="1418"/>
          <w:tab w:val="left" w:pos="1560"/>
          <w:tab w:val="left" w:pos="3261"/>
          <w:tab w:val="left" w:pos="3686"/>
        </w:tabs>
        <w:spacing w:before="0" w:beforeAutospacing="0" w:after="0" w:afterAutospacing="0"/>
        <w:ind w:left="426" w:right="454"/>
        <w:jc w:val="both"/>
        <w:rPr>
          <w:color w:val="000000"/>
        </w:rPr>
      </w:pPr>
      <w:r w:rsidRPr="0075097C">
        <w:rPr>
          <w:color w:val="000000"/>
        </w:rPr>
        <w:t xml:space="preserve">                         2. iznosi neistinite podatke o ispunjavanju akreditacijskih standarda za koje mu je dana akreditacija, ali ih više ne ispunjava, o čemu postoji samo saznanje akreditiranog nositelja zdravstvene djelatnosti. (članak 18. stavak 2. podstavak 2.)</w:t>
      </w:r>
    </w:p>
    <w:p w:rsidR="0056691D" w:rsidRDefault="0056691D" w:rsidP="0056691D">
      <w:pPr>
        <w:pStyle w:val="t-9-8"/>
        <w:spacing w:before="0" w:beforeAutospacing="0" w:after="0" w:afterAutospacing="0"/>
        <w:ind w:left="454" w:right="454" w:firstLine="964"/>
        <w:jc w:val="both"/>
        <w:rPr>
          <w:color w:val="000000"/>
        </w:rPr>
      </w:pPr>
    </w:p>
    <w:p w:rsidR="0056691D" w:rsidRPr="0075097C" w:rsidRDefault="0056691D" w:rsidP="0056691D">
      <w:pPr>
        <w:pStyle w:val="t-9-8"/>
        <w:spacing w:before="0" w:beforeAutospacing="0" w:after="0" w:afterAutospacing="0"/>
        <w:ind w:left="454" w:right="454"/>
        <w:jc w:val="both"/>
        <w:rPr>
          <w:color w:val="000000"/>
        </w:rPr>
      </w:pPr>
      <w:r>
        <w:rPr>
          <w:color w:val="000000"/>
        </w:rPr>
        <w:t xml:space="preserve">               </w:t>
      </w:r>
      <w:r w:rsidRPr="0075097C">
        <w:rPr>
          <w:color w:val="000000"/>
        </w:rPr>
        <w:t>(2) Za prekršaj iz stavka 1. ovoga članka kaznit će se novčanom kaznom u iznosu od 8.000,00 do 15.000,00 kuna i odgovorna osoba u zdravstvenoj ustanovi, odnosno trgovačkom društvu koje obavlja zdravstvenu djelatnost.</w:t>
      </w:r>
    </w:p>
    <w:p w:rsidR="0056691D" w:rsidRPr="0075097C" w:rsidRDefault="0056691D" w:rsidP="0056691D">
      <w:pPr>
        <w:pStyle w:val="t-9-8"/>
        <w:spacing w:before="0" w:beforeAutospacing="0" w:after="0" w:afterAutospacing="0"/>
        <w:ind w:left="454" w:right="454" w:firstLine="964"/>
        <w:jc w:val="both"/>
        <w:rPr>
          <w:color w:val="000000"/>
        </w:rPr>
      </w:pPr>
      <w:r w:rsidRPr="0075097C">
        <w:rPr>
          <w:color w:val="000000"/>
        </w:rPr>
        <w:t>(3) Novčanom kaznom u iznosu od  8.000,00 do 15.000,00 kuna kaznit će se za prekršaj iz stavka 1. ovoga članka privatni zdravstveni radnik.</w:t>
      </w:r>
    </w:p>
    <w:p w:rsidR="00B77E10" w:rsidRPr="00315C0A" w:rsidRDefault="00B77E10" w:rsidP="00B77E10">
      <w:pPr>
        <w:pStyle w:val="t-9-8"/>
        <w:spacing w:before="0" w:beforeAutospacing="0" w:after="0" w:afterAutospacing="0"/>
        <w:ind w:left="454" w:right="454" w:firstLine="964"/>
        <w:jc w:val="both"/>
        <w:rPr>
          <w:color w:val="000000"/>
        </w:rPr>
      </w:pPr>
    </w:p>
    <w:p w:rsidR="005A44AE" w:rsidRPr="007C5032" w:rsidRDefault="005A44AE" w:rsidP="00315C0A">
      <w:pPr>
        <w:pStyle w:val="clanak"/>
        <w:spacing w:before="0" w:beforeAutospacing="0" w:after="0" w:afterAutospacing="0"/>
        <w:ind w:left="454" w:right="454"/>
        <w:jc w:val="center"/>
        <w:rPr>
          <w:b/>
          <w:color w:val="000000"/>
        </w:rPr>
      </w:pPr>
      <w:r w:rsidRPr="007C5032">
        <w:rPr>
          <w:b/>
          <w:color w:val="000000"/>
        </w:rPr>
        <w:t xml:space="preserve">Članak </w:t>
      </w:r>
      <w:r w:rsidR="007C5032" w:rsidRPr="00BC1B35">
        <w:rPr>
          <w:b/>
        </w:rPr>
        <w:t>2</w:t>
      </w:r>
      <w:r w:rsidR="000B151D">
        <w:rPr>
          <w:b/>
        </w:rPr>
        <w:t>6</w:t>
      </w:r>
      <w:r w:rsidRPr="00BC1B35">
        <w:rPr>
          <w:b/>
        </w:rPr>
        <w:t>.</w:t>
      </w:r>
    </w:p>
    <w:p w:rsidR="00B77E10" w:rsidRPr="00315C0A" w:rsidRDefault="00B77E10" w:rsidP="00315C0A">
      <w:pPr>
        <w:pStyle w:val="clanak"/>
        <w:spacing w:before="0" w:beforeAutospacing="0" w:after="0" w:afterAutospacing="0"/>
        <w:ind w:left="454" w:right="454"/>
        <w:jc w:val="center"/>
        <w:rPr>
          <w:color w:val="000000"/>
        </w:rPr>
      </w:pPr>
    </w:p>
    <w:p w:rsidR="005A44AE" w:rsidRPr="00315C0A" w:rsidRDefault="00B77E10" w:rsidP="00B77E10">
      <w:pPr>
        <w:pStyle w:val="t-9-8"/>
        <w:spacing w:before="0" w:beforeAutospacing="0" w:after="0" w:afterAutospacing="0"/>
        <w:ind w:left="454" w:right="454" w:firstLine="964"/>
        <w:jc w:val="both"/>
        <w:rPr>
          <w:color w:val="000000"/>
        </w:rPr>
      </w:pPr>
      <w:r>
        <w:rPr>
          <w:color w:val="000000"/>
        </w:rPr>
        <w:t xml:space="preserve">(1) </w:t>
      </w:r>
      <w:r w:rsidR="005A44AE" w:rsidRPr="00315C0A">
        <w:rPr>
          <w:color w:val="000000"/>
        </w:rPr>
        <w:t>Novčanom kaznom u iznosu od 30.000,00 do 70.000,00 kuna kaznit će se za prekršaj zdravstvena ustanova</w:t>
      </w:r>
      <w:r w:rsidR="00373EFA">
        <w:rPr>
          <w:color w:val="000000"/>
        </w:rPr>
        <w:t xml:space="preserve"> </w:t>
      </w:r>
      <w:r w:rsidR="00373EFA" w:rsidRPr="00542D0C">
        <w:rPr>
          <w:color w:val="000000"/>
        </w:rPr>
        <w:t>s više od 40 zaposlenih radnika</w:t>
      </w:r>
      <w:r w:rsidR="005A44AE" w:rsidRPr="00315C0A">
        <w:rPr>
          <w:color w:val="000000"/>
        </w:rPr>
        <w:t xml:space="preserve"> ako ne ustroji jedinicu za osiguranje i unapređenje kvalitete zdravstvene zaštite (članak 9. stavak 2.)</w:t>
      </w:r>
    </w:p>
    <w:p w:rsidR="005A44AE" w:rsidRDefault="00B77E10" w:rsidP="00B77E10">
      <w:pPr>
        <w:pStyle w:val="t-9-8"/>
        <w:spacing w:before="0" w:beforeAutospacing="0" w:after="0" w:afterAutospacing="0"/>
        <w:ind w:left="454" w:right="454" w:firstLine="964"/>
        <w:jc w:val="both"/>
        <w:rPr>
          <w:color w:val="000000"/>
        </w:rPr>
      </w:pPr>
      <w:r>
        <w:rPr>
          <w:color w:val="000000"/>
        </w:rPr>
        <w:t xml:space="preserve">(2) </w:t>
      </w:r>
      <w:r w:rsidR="005A44AE" w:rsidRPr="00315C0A">
        <w:rPr>
          <w:color w:val="000000"/>
        </w:rPr>
        <w:t>Za prekršaj iz stavka 1. ovoga članka kaznit će se novčanom kaznom u iznosu od 8.000,00 do 15.000,00 kuna odgovorna osoba u zdravstvenoj ustanovi.</w:t>
      </w:r>
    </w:p>
    <w:p w:rsidR="00011370" w:rsidRDefault="00011370" w:rsidP="00B77E10">
      <w:pPr>
        <w:pStyle w:val="t-9-8"/>
        <w:spacing w:before="0" w:beforeAutospacing="0" w:after="0" w:afterAutospacing="0"/>
        <w:ind w:left="454" w:right="454" w:firstLine="964"/>
        <w:jc w:val="both"/>
        <w:rPr>
          <w:color w:val="000000"/>
        </w:rPr>
      </w:pPr>
    </w:p>
    <w:p w:rsidR="00011370" w:rsidRPr="007C5032" w:rsidRDefault="00011370" w:rsidP="00011370">
      <w:pPr>
        <w:pStyle w:val="clanak"/>
        <w:spacing w:before="0" w:beforeAutospacing="0" w:after="0" w:afterAutospacing="0"/>
        <w:ind w:left="454" w:right="454"/>
        <w:jc w:val="center"/>
        <w:rPr>
          <w:b/>
          <w:color w:val="000000"/>
        </w:rPr>
      </w:pPr>
      <w:r w:rsidRPr="007C5032">
        <w:rPr>
          <w:b/>
          <w:color w:val="000000"/>
        </w:rPr>
        <w:t xml:space="preserve">Članak </w:t>
      </w:r>
      <w:r w:rsidRPr="00BC1B35">
        <w:rPr>
          <w:b/>
        </w:rPr>
        <w:t>2</w:t>
      </w:r>
      <w:r w:rsidR="000B151D">
        <w:rPr>
          <w:b/>
        </w:rPr>
        <w:t>7</w:t>
      </w:r>
      <w:r w:rsidRPr="00BC1B35">
        <w:rPr>
          <w:b/>
        </w:rPr>
        <w:t>.</w:t>
      </w:r>
    </w:p>
    <w:p w:rsidR="00011370" w:rsidRPr="00315C0A" w:rsidRDefault="00011370" w:rsidP="00011370">
      <w:pPr>
        <w:pStyle w:val="clanak"/>
        <w:spacing w:before="0" w:beforeAutospacing="0" w:after="0" w:afterAutospacing="0"/>
        <w:ind w:left="454" w:right="454"/>
        <w:jc w:val="center"/>
        <w:rPr>
          <w:color w:val="000000"/>
        </w:rPr>
      </w:pPr>
    </w:p>
    <w:p w:rsidR="00011370" w:rsidRPr="00315C0A" w:rsidRDefault="00011370" w:rsidP="00011370">
      <w:pPr>
        <w:pStyle w:val="t-9-8"/>
        <w:spacing w:before="0" w:beforeAutospacing="0" w:after="0" w:afterAutospacing="0"/>
        <w:ind w:left="454" w:right="454" w:firstLine="964"/>
        <w:jc w:val="both"/>
        <w:rPr>
          <w:color w:val="000000"/>
        </w:rPr>
      </w:pPr>
      <w:r>
        <w:rPr>
          <w:color w:val="000000"/>
        </w:rPr>
        <w:t xml:space="preserve">(1) </w:t>
      </w:r>
      <w:r w:rsidR="006E27E7">
        <w:rPr>
          <w:color w:val="000000"/>
        </w:rPr>
        <w:t xml:space="preserve">Novčanom kaznom u iznosu od </w:t>
      </w:r>
      <w:r w:rsidR="006E27E7" w:rsidRPr="00CC3523">
        <w:rPr>
          <w:color w:val="000000"/>
        </w:rPr>
        <w:t>20.000,00 do 5</w:t>
      </w:r>
      <w:r w:rsidRPr="00CC3523">
        <w:rPr>
          <w:color w:val="000000"/>
        </w:rPr>
        <w:t>0.000,00 kuna</w:t>
      </w:r>
      <w:r w:rsidRPr="00315C0A">
        <w:rPr>
          <w:color w:val="000000"/>
        </w:rPr>
        <w:t xml:space="preserve"> kaznit će se za prekršaj zdravstvena ustanova</w:t>
      </w:r>
      <w:r>
        <w:rPr>
          <w:color w:val="000000"/>
        </w:rPr>
        <w:t xml:space="preserve"> </w:t>
      </w:r>
      <w:r w:rsidRPr="00CC3523">
        <w:rPr>
          <w:color w:val="000000"/>
        </w:rPr>
        <w:t>s</w:t>
      </w:r>
      <w:r w:rsidR="006E27E7" w:rsidRPr="00CC3523">
        <w:rPr>
          <w:color w:val="000000"/>
        </w:rPr>
        <w:t xml:space="preserve"> manje</w:t>
      </w:r>
      <w:r w:rsidRPr="00CC3523">
        <w:rPr>
          <w:color w:val="000000"/>
        </w:rPr>
        <w:t xml:space="preserve"> od 40 zaposlenih radnika</w:t>
      </w:r>
      <w:r w:rsidR="006E27E7" w:rsidRPr="00CC3523">
        <w:rPr>
          <w:color w:val="000000"/>
        </w:rPr>
        <w:t xml:space="preserve"> te trgovačko društvo koje obavlja zdravstvenu</w:t>
      </w:r>
      <w:r w:rsidR="006E27E7">
        <w:rPr>
          <w:b/>
          <w:color w:val="000000"/>
        </w:rPr>
        <w:t xml:space="preserve"> </w:t>
      </w:r>
      <w:r w:rsidR="006E27E7" w:rsidRPr="006E27E7">
        <w:rPr>
          <w:color w:val="000000"/>
        </w:rPr>
        <w:t>djelatnost</w:t>
      </w:r>
      <w:r w:rsidRPr="006E27E7">
        <w:rPr>
          <w:color w:val="000000"/>
        </w:rPr>
        <w:t xml:space="preserve"> </w:t>
      </w:r>
      <w:r w:rsidR="006E27E7" w:rsidRPr="006E27E7">
        <w:rPr>
          <w:color w:val="000000"/>
        </w:rPr>
        <w:t>ako ne odredi odgovornu osobu za kvalitetu zdravstvene zaštite.</w:t>
      </w:r>
      <w:r w:rsidRPr="00315C0A">
        <w:rPr>
          <w:color w:val="000000"/>
        </w:rPr>
        <w:t xml:space="preserve"> (članak 9. stavak 2.)</w:t>
      </w:r>
    </w:p>
    <w:p w:rsidR="00011370" w:rsidRDefault="00011370" w:rsidP="00011370">
      <w:pPr>
        <w:pStyle w:val="t-9-8"/>
        <w:spacing w:before="0" w:beforeAutospacing="0" w:after="0" w:afterAutospacing="0"/>
        <w:ind w:left="454" w:right="454" w:firstLine="964"/>
        <w:jc w:val="both"/>
        <w:rPr>
          <w:color w:val="000000"/>
        </w:rPr>
      </w:pPr>
      <w:r>
        <w:rPr>
          <w:color w:val="000000"/>
        </w:rPr>
        <w:t xml:space="preserve">(2) </w:t>
      </w:r>
      <w:r w:rsidRPr="00315C0A">
        <w:rPr>
          <w:color w:val="000000"/>
        </w:rPr>
        <w:t>Za prekršaj iz stavka 1. ovoga članka kaznit će se novčanom kaznom u iznosu od 8.000,00 do 15.000,00 kuna odgovorna osoba u zdravstvenoj ustanovi.</w:t>
      </w:r>
    </w:p>
    <w:p w:rsidR="00F31C1E" w:rsidRPr="005B49A5" w:rsidRDefault="00F31C1E" w:rsidP="00011370">
      <w:pPr>
        <w:pStyle w:val="t-9-8"/>
        <w:spacing w:before="0" w:beforeAutospacing="0" w:after="0" w:afterAutospacing="0"/>
        <w:ind w:left="454" w:right="454" w:firstLine="964"/>
        <w:jc w:val="both"/>
        <w:rPr>
          <w:color w:val="000000"/>
        </w:rPr>
      </w:pPr>
      <w:r w:rsidRPr="005B49A5">
        <w:rPr>
          <w:color w:val="000000"/>
        </w:rPr>
        <w:t>(3) Novčanom kaznom u iznosu od 8.000,00 do 15.000,00 kuna kaznit će se za prekršaj iz stavka 1. ovoga članka privatni zdravstveni radnik.</w:t>
      </w:r>
    </w:p>
    <w:p w:rsidR="000F2F51" w:rsidRDefault="000F2F51" w:rsidP="00011370">
      <w:pPr>
        <w:pStyle w:val="t-9-8"/>
        <w:spacing w:before="0" w:beforeAutospacing="0" w:after="0" w:afterAutospacing="0"/>
        <w:ind w:left="454" w:right="454" w:firstLine="964"/>
        <w:jc w:val="both"/>
        <w:rPr>
          <w:b/>
          <w:color w:val="000000"/>
        </w:rPr>
      </w:pPr>
    </w:p>
    <w:p w:rsidR="000F2F51" w:rsidRPr="00BC1B35" w:rsidRDefault="000F2F51" w:rsidP="000F2F51">
      <w:pPr>
        <w:pStyle w:val="clanak"/>
        <w:spacing w:before="0" w:beforeAutospacing="0" w:after="0" w:afterAutospacing="0"/>
        <w:ind w:left="454" w:right="454"/>
        <w:jc w:val="center"/>
        <w:rPr>
          <w:b/>
        </w:rPr>
      </w:pPr>
      <w:r w:rsidRPr="007C5032">
        <w:rPr>
          <w:b/>
          <w:color w:val="000000"/>
        </w:rPr>
        <w:t xml:space="preserve">Članak </w:t>
      </w:r>
      <w:r w:rsidRPr="00BC1B35">
        <w:rPr>
          <w:b/>
        </w:rPr>
        <w:t>2</w:t>
      </w:r>
      <w:r>
        <w:rPr>
          <w:b/>
        </w:rPr>
        <w:t>8</w:t>
      </w:r>
      <w:r w:rsidRPr="00BC1B35">
        <w:rPr>
          <w:b/>
        </w:rPr>
        <w:t>.</w:t>
      </w:r>
    </w:p>
    <w:p w:rsidR="000F2F51" w:rsidRPr="00315C0A" w:rsidRDefault="000F2F51" w:rsidP="000F2F51">
      <w:pPr>
        <w:pStyle w:val="clanak"/>
        <w:spacing w:before="0" w:beforeAutospacing="0" w:after="0" w:afterAutospacing="0"/>
        <w:ind w:left="454" w:right="454"/>
        <w:jc w:val="center"/>
        <w:rPr>
          <w:color w:val="000000"/>
        </w:rPr>
      </w:pPr>
    </w:p>
    <w:p w:rsidR="000F2F51" w:rsidRPr="00315C0A" w:rsidRDefault="000F2F51" w:rsidP="000F2F51">
      <w:pPr>
        <w:pStyle w:val="t-9-8"/>
        <w:spacing w:before="0" w:beforeAutospacing="0" w:after="0" w:afterAutospacing="0"/>
        <w:ind w:left="454" w:right="454" w:firstLine="964"/>
        <w:jc w:val="both"/>
        <w:rPr>
          <w:color w:val="000000"/>
        </w:rPr>
      </w:pPr>
      <w:r>
        <w:rPr>
          <w:color w:val="000000"/>
        </w:rPr>
        <w:t xml:space="preserve">(1) </w:t>
      </w:r>
      <w:r w:rsidRPr="00315C0A">
        <w:rPr>
          <w:color w:val="000000"/>
        </w:rPr>
        <w:t>Novčanom kaznom u iznosu od 20.000,00 do 50.000,00 kuna kaznit će se za prekršaj zdravstvena ustanova te trgovačko društvo koje obavlja zdravs</w:t>
      </w:r>
      <w:r>
        <w:rPr>
          <w:color w:val="000000"/>
        </w:rPr>
        <w:t xml:space="preserve">tvenu djelatnost ako ne dostavi </w:t>
      </w:r>
      <w:r>
        <w:t>m</w:t>
      </w:r>
      <w:r w:rsidRPr="00584CA2">
        <w:t>inistarstvu</w:t>
      </w:r>
      <w:r>
        <w:rPr>
          <w:color w:val="000000"/>
        </w:rPr>
        <w:t xml:space="preserve"> </w:t>
      </w:r>
      <w:r w:rsidRPr="00315C0A">
        <w:rPr>
          <w:color w:val="000000"/>
        </w:rPr>
        <w:t>polugodišnje izvješće o provođenju aktivnosti utvrđenih planom i programom mjera za osiguranje, unapređenje, promicanje i praćenje kvalitete zdravstvene zaštite (članak 13. stavak 1.).</w:t>
      </w:r>
    </w:p>
    <w:p w:rsidR="000F2F51" w:rsidRPr="00005719" w:rsidRDefault="000F2F51" w:rsidP="000F2F51">
      <w:pPr>
        <w:pStyle w:val="t-9-8"/>
        <w:spacing w:before="0" w:beforeAutospacing="0" w:after="0" w:afterAutospacing="0"/>
        <w:ind w:left="454" w:right="454" w:firstLine="964"/>
        <w:jc w:val="both"/>
        <w:rPr>
          <w:color w:val="000000"/>
        </w:rPr>
      </w:pPr>
      <w:r w:rsidRPr="00005719">
        <w:rPr>
          <w:color w:val="000000"/>
        </w:rPr>
        <w:t>(2) Za prekršaj iz stavka 1. ovoga članka kaznit će se novčanom kaznom u iznosu od 5.000,00 do 10.000,00 kuna i odgovorna osoba u zdravstvenoj ustanovi, odnosno trgovačkom društvu koje obavlja zdravstvenu djelatnost.</w:t>
      </w:r>
    </w:p>
    <w:p w:rsidR="000F2F51" w:rsidRPr="00835C6C" w:rsidRDefault="000F2F51" w:rsidP="000F2F51">
      <w:pPr>
        <w:pStyle w:val="t-9-8"/>
        <w:spacing w:before="0" w:beforeAutospacing="0" w:after="0" w:afterAutospacing="0"/>
        <w:ind w:left="454" w:right="454" w:firstLine="964"/>
        <w:jc w:val="both"/>
        <w:rPr>
          <w:b/>
          <w:color w:val="000000"/>
        </w:rPr>
      </w:pPr>
      <w:r w:rsidRPr="00005719">
        <w:rPr>
          <w:color w:val="000000"/>
        </w:rPr>
        <w:t xml:space="preserve"> (3) Novčanom kaznom u iznosu od 5.000,00 do 10.000,00 kuna kaznit će se za prekršaj iz stavka 1. ovoga članka privatni zdravstveni radnik</w:t>
      </w:r>
      <w:r w:rsidRPr="00835C6C">
        <w:rPr>
          <w:b/>
          <w:color w:val="000000"/>
        </w:rPr>
        <w:t xml:space="preserve">. </w:t>
      </w:r>
    </w:p>
    <w:p w:rsidR="000F2F51" w:rsidRPr="00F31C1E" w:rsidRDefault="000F2F51" w:rsidP="00011370">
      <w:pPr>
        <w:pStyle w:val="t-9-8"/>
        <w:spacing w:before="0" w:beforeAutospacing="0" w:after="0" w:afterAutospacing="0"/>
        <w:ind w:left="454" w:right="454" w:firstLine="964"/>
        <w:jc w:val="both"/>
        <w:rPr>
          <w:b/>
          <w:color w:val="000000"/>
        </w:rPr>
      </w:pPr>
    </w:p>
    <w:p w:rsidR="005A44AE" w:rsidRPr="00654A93" w:rsidRDefault="005A44AE" w:rsidP="00315C0A">
      <w:pPr>
        <w:pStyle w:val="clanak"/>
        <w:spacing w:before="0" w:beforeAutospacing="0" w:after="0" w:afterAutospacing="0"/>
        <w:ind w:left="454" w:right="454"/>
        <w:jc w:val="center"/>
        <w:rPr>
          <w:b/>
          <w:color w:val="000000"/>
        </w:rPr>
      </w:pPr>
      <w:r w:rsidRPr="00654A93">
        <w:rPr>
          <w:b/>
          <w:color w:val="000000"/>
        </w:rPr>
        <w:t xml:space="preserve">Članak </w:t>
      </w:r>
      <w:r w:rsidR="00F31C1E" w:rsidRPr="00654A93">
        <w:rPr>
          <w:b/>
        </w:rPr>
        <w:t>2</w:t>
      </w:r>
      <w:r w:rsidR="000F2F51" w:rsidRPr="00654A93">
        <w:rPr>
          <w:b/>
        </w:rPr>
        <w:t>9</w:t>
      </w:r>
      <w:r w:rsidRPr="00654A93">
        <w:rPr>
          <w:b/>
        </w:rPr>
        <w:t>.</w:t>
      </w:r>
    </w:p>
    <w:p w:rsidR="00B77E10" w:rsidRPr="00005719" w:rsidRDefault="00B77E10" w:rsidP="00315C0A">
      <w:pPr>
        <w:pStyle w:val="clanak"/>
        <w:spacing w:before="0" w:beforeAutospacing="0" w:after="0" w:afterAutospacing="0"/>
        <w:ind w:left="454" w:right="454"/>
        <w:jc w:val="center"/>
        <w:rPr>
          <w:color w:val="000000"/>
        </w:rPr>
      </w:pPr>
    </w:p>
    <w:p w:rsidR="005A44AE" w:rsidRPr="00005719" w:rsidRDefault="005A44AE" w:rsidP="00B77E10">
      <w:pPr>
        <w:pStyle w:val="t-9-8"/>
        <w:spacing w:before="0" w:beforeAutospacing="0" w:after="0" w:afterAutospacing="0"/>
        <w:ind w:left="454" w:right="454" w:firstLine="964"/>
        <w:jc w:val="both"/>
        <w:rPr>
          <w:color w:val="000000"/>
        </w:rPr>
      </w:pPr>
      <w:r w:rsidRPr="00005719">
        <w:rPr>
          <w:color w:val="000000"/>
        </w:rPr>
        <w:t xml:space="preserve">Novčanom kaznom u iznosu od 5.000,00 do 10.000,00 kuna kaznit će se za prekršaj </w:t>
      </w:r>
      <w:r w:rsidR="00A64228" w:rsidRPr="00005719">
        <w:rPr>
          <w:color w:val="000000"/>
        </w:rPr>
        <w:t xml:space="preserve">zdravstveni </w:t>
      </w:r>
      <w:r w:rsidRPr="00005719">
        <w:rPr>
          <w:color w:val="000000"/>
        </w:rPr>
        <w:t>radnik</w:t>
      </w:r>
      <w:r w:rsidR="00A64228" w:rsidRPr="00005719">
        <w:rPr>
          <w:color w:val="000000"/>
        </w:rPr>
        <w:t xml:space="preserve"> koji aktivno ne sudjeluje u</w:t>
      </w:r>
      <w:r w:rsidRPr="00005719">
        <w:rPr>
          <w:color w:val="000000"/>
        </w:rPr>
        <w:t xml:space="preserve"> provedbi plana i programa mjera za osiguranje, unapređenje, promicanje i praćenje kvalitete zdravstvene zaštite (članak 9. stavak 3.).</w:t>
      </w:r>
    </w:p>
    <w:p w:rsidR="00633B2A" w:rsidRPr="00005719" w:rsidRDefault="00633B2A" w:rsidP="00B77E10">
      <w:pPr>
        <w:pStyle w:val="t-9-8"/>
        <w:spacing w:before="0" w:beforeAutospacing="0" w:after="0" w:afterAutospacing="0"/>
        <w:ind w:left="454" w:right="454" w:firstLine="964"/>
        <w:jc w:val="both"/>
        <w:rPr>
          <w:color w:val="000000"/>
        </w:rPr>
      </w:pPr>
    </w:p>
    <w:p w:rsidR="007D29EC" w:rsidRPr="00835C6C" w:rsidRDefault="007D29EC" w:rsidP="004E6BAA">
      <w:pPr>
        <w:pStyle w:val="clanak"/>
        <w:spacing w:before="0" w:beforeAutospacing="0" w:after="0" w:afterAutospacing="0"/>
        <w:ind w:left="454" w:right="454"/>
        <w:jc w:val="center"/>
        <w:rPr>
          <w:b/>
        </w:rPr>
      </w:pPr>
    </w:p>
    <w:p w:rsidR="000B151D" w:rsidRDefault="000B151D" w:rsidP="004E6BAA">
      <w:pPr>
        <w:pStyle w:val="clanak"/>
        <w:spacing w:before="0" w:beforeAutospacing="0" w:after="0" w:afterAutospacing="0"/>
        <w:ind w:left="454" w:right="454"/>
        <w:jc w:val="center"/>
        <w:rPr>
          <w:b/>
        </w:rPr>
      </w:pPr>
    </w:p>
    <w:p w:rsidR="00E76C4F" w:rsidRDefault="00E76C4F" w:rsidP="004E6BAA">
      <w:pPr>
        <w:pStyle w:val="clanak"/>
        <w:spacing w:before="0" w:beforeAutospacing="0" w:after="0" w:afterAutospacing="0"/>
        <w:ind w:left="454" w:right="454"/>
        <w:jc w:val="center"/>
        <w:rPr>
          <w:b/>
        </w:rPr>
      </w:pPr>
    </w:p>
    <w:p w:rsidR="00E76C4F" w:rsidRDefault="00E76C4F" w:rsidP="004E6BAA">
      <w:pPr>
        <w:pStyle w:val="clanak"/>
        <w:spacing w:before="0" w:beforeAutospacing="0" w:after="0" w:afterAutospacing="0"/>
        <w:ind w:left="454" w:right="454"/>
        <w:jc w:val="center"/>
        <w:rPr>
          <w:b/>
        </w:rPr>
      </w:pPr>
    </w:p>
    <w:p w:rsidR="004E6BAA" w:rsidRPr="00010E41" w:rsidRDefault="000B151D" w:rsidP="004E6BAA">
      <w:pPr>
        <w:pStyle w:val="clanak"/>
        <w:spacing w:before="0" w:beforeAutospacing="0" w:after="0" w:afterAutospacing="0"/>
        <w:ind w:left="454" w:right="454"/>
        <w:jc w:val="center"/>
        <w:rPr>
          <w:b/>
        </w:rPr>
      </w:pPr>
      <w:r>
        <w:rPr>
          <w:b/>
        </w:rPr>
        <w:t>Članak 30</w:t>
      </w:r>
      <w:r w:rsidR="004E6BAA" w:rsidRPr="00010E41">
        <w:rPr>
          <w:b/>
        </w:rPr>
        <w:t>.</w:t>
      </w:r>
    </w:p>
    <w:p w:rsidR="004E6BAA" w:rsidRPr="00010E41" w:rsidRDefault="004E6BAA" w:rsidP="004E6BAA">
      <w:pPr>
        <w:pStyle w:val="clanak"/>
        <w:spacing w:before="0" w:beforeAutospacing="0" w:after="0" w:afterAutospacing="0"/>
        <w:ind w:left="454" w:right="454"/>
        <w:jc w:val="both"/>
      </w:pPr>
    </w:p>
    <w:p w:rsidR="00872ED2" w:rsidRPr="00010E41" w:rsidRDefault="008D44FE" w:rsidP="004E6BAA">
      <w:pPr>
        <w:pStyle w:val="t-9-8"/>
        <w:spacing w:before="0" w:beforeAutospacing="0" w:after="0" w:afterAutospacing="0"/>
        <w:ind w:left="567" w:right="567" w:firstLine="851"/>
        <w:jc w:val="both"/>
      </w:pPr>
      <w:r w:rsidRPr="00010E41">
        <w:t>Ministar će</w:t>
      </w:r>
      <w:r w:rsidR="00752B15" w:rsidRPr="00010E41">
        <w:t xml:space="preserve"> u roku od šest mjeseci od dana stupanja na snagu ovoga Zakona donijeti:</w:t>
      </w:r>
    </w:p>
    <w:p w:rsidR="00872ED2" w:rsidRPr="00010E41" w:rsidRDefault="00872ED2" w:rsidP="004E6BAA">
      <w:pPr>
        <w:pStyle w:val="t-9-8"/>
        <w:spacing w:before="0" w:beforeAutospacing="0" w:after="0" w:afterAutospacing="0"/>
        <w:ind w:left="567" w:right="567" w:firstLine="851"/>
        <w:jc w:val="both"/>
      </w:pPr>
      <w:r w:rsidRPr="00010E41">
        <w:t xml:space="preserve"> - </w:t>
      </w:r>
      <w:r w:rsidR="008D44FE" w:rsidRPr="00010E41">
        <w:t xml:space="preserve"> p</w:t>
      </w:r>
      <w:r w:rsidR="004E6BAA" w:rsidRPr="00010E41">
        <w:t xml:space="preserve">ravilnike </w:t>
      </w:r>
      <w:r w:rsidR="00591F93" w:rsidRPr="00010E41">
        <w:t>iz članka</w:t>
      </w:r>
      <w:r w:rsidR="00555FF4" w:rsidRPr="00010E41">
        <w:t xml:space="preserve"> 7.</w:t>
      </w:r>
      <w:r w:rsidR="00591F93" w:rsidRPr="00010E41">
        <w:t xml:space="preserve"> stav</w:t>
      </w:r>
      <w:r w:rsidR="00555FF4" w:rsidRPr="00010E41">
        <w:t>a</w:t>
      </w:r>
      <w:r w:rsidR="00591F93" w:rsidRPr="00010E41">
        <w:t>ka</w:t>
      </w:r>
      <w:r w:rsidR="00555FF4" w:rsidRPr="00010E41">
        <w:t xml:space="preserve"> 1. i 2.</w:t>
      </w:r>
      <w:r w:rsidR="00591F93" w:rsidRPr="00010E41">
        <w:t xml:space="preserve">, članka </w:t>
      </w:r>
      <w:r w:rsidR="00555FF4" w:rsidRPr="00010E41">
        <w:t xml:space="preserve">13. </w:t>
      </w:r>
      <w:r w:rsidR="00591F93" w:rsidRPr="00010E41">
        <w:t xml:space="preserve">stavka </w:t>
      </w:r>
      <w:r w:rsidR="00555FF4" w:rsidRPr="00010E41">
        <w:t>2.</w:t>
      </w:r>
      <w:r w:rsidR="008D44FE" w:rsidRPr="00010E41">
        <w:t>, članka 14. i članka 2</w:t>
      </w:r>
      <w:r w:rsidR="000D1622">
        <w:t>1</w:t>
      </w:r>
      <w:r w:rsidR="008D44FE" w:rsidRPr="00010E41">
        <w:t>. stavka 2. ovoga Zakona</w:t>
      </w:r>
      <w:r w:rsidRPr="00010E41">
        <w:t xml:space="preserve"> i</w:t>
      </w:r>
    </w:p>
    <w:p w:rsidR="00872ED2" w:rsidRPr="00010E41" w:rsidRDefault="00872ED2" w:rsidP="004E6BAA">
      <w:pPr>
        <w:pStyle w:val="t-9-8"/>
        <w:spacing w:before="0" w:beforeAutospacing="0" w:after="0" w:afterAutospacing="0"/>
        <w:ind w:left="567" w:right="567" w:firstLine="851"/>
        <w:jc w:val="both"/>
      </w:pPr>
      <w:r w:rsidRPr="00010E41">
        <w:t xml:space="preserve"> - </w:t>
      </w:r>
      <w:r w:rsidRPr="00010E41">
        <w:rPr>
          <w:color w:val="000000"/>
        </w:rPr>
        <w:t>plan i program mjera za osiguranje, unapređenje, promicanje i praćenje kvalitete zdravstvene zaštite</w:t>
      </w:r>
      <w:r w:rsidR="007E1685" w:rsidRPr="00010E41">
        <w:rPr>
          <w:color w:val="000000"/>
        </w:rPr>
        <w:t xml:space="preserve"> iz članka 6. stavka 1. ovoga Zakona</w:t>
      </w:r>
      <w:r w:rsidR="00752B15" w:rsidRPr="00010E41">
        <w:rPr>
          <w:color w:val="000000"/>
        </w:rPr>
        <w:t>.</w:t>
      </w:r>
    </w:p>
    <w:p w:rsidR="004E6BAA" w:rsidRPr="00F6643A" w:rsidRDefault="007E1685" w:rsidP="007E1685">
      <w:pPr>
        <w:pStyle w:val="t-9-8"/>
        <w:spacing w:before="0" w:beforeAutospacing="0" w:after="0" w:afterAutospacing="0"/>
        <w:ind w:right="567"/>
        <w:jc w:val="both"/>
        <w:rPr>
          <w:b/>
        </w:rPr>
      </w:pPr>
      <w:r w:rsidRPr="00F6643A">
        <w:rPr>
          <w:b/>
        </w:rPr>
        <w:t xml:space="preserve">         </w:t>
      </w:r>
    </w:p>
    <w:p w:rsidR="005A44AE" w:rsidRPr="005E6299" w:rsidRDefault="005A44AE" w:rsidP="00315C0A">
      <w:pPr>
        <w:pStyle w:val="clanak"/>
        <w:spacing w:before="0" w:beforeAutospacing="0" w:after="0" w:afterAutospacing="0"/>
        <w:ind w:left="454" w:right="454"/>
        <w:jc w:val="center"/>
        <w:rPr>
          <w:b/>
        </w:rPr>
      </w:pPr>
      <w:r w:rsidRPr="005E6299">
        <w:rPr>
          <w:b/>
        </w:rPr>
        <w:t xml:space="preserve">Članak </w:t>
      </w:r>
      <w:r w:rsidR="000B151D">
        <w:rPr>
          <w:b/>
        </w:rPr>
        <w:t>31</w:t>
      </w:r>
      <w:r w:rsidRPr="005E6299">
        <w:rPr>
          <w:b/>
        </w:rPr>
        <w:t>.</w:t>
      </w:r>
    </w:p>
    <w:p w:rsidR="00B77E10" w:rsidRPr="00315C0A" w:rsidRDefault="00B77E10" w:rsidP="00315C0A">
      <w:pPr>
        <w:pStyle w:val="clanak"/>
        <w:spacing w:before="0" w:beforeAutospacing="0" w:after="0" w:afterAutospacing="0"/>
        <w:ind w:left="454" w:right="454"/>
        <w:jc w:val="center"/>
        <w:rPr>
          <w:color w:val="000000"/>
        </w:rPr>
      </w:pPr>
    </w:p>
    <w:p w:rsidR="005A44AE" w:rsidRDefault="005A44AE" w:rsidP="000C53B7">
      <w:pPr>
        <w:pStyle w:val="t-9-8"/>
        <w:spacing w:before="0" w:beforeAutospacing="0" w:after="0" w:afterAutospacing="0"/>
        <w:ind w:left="454" w:right="454" w:firstLine="964"/>
        <w:jc w:val="both"/>
        <w:rPr>
          <w:color w:val="000000"/>
        </w:rPr>
      </w:pPr>
      <w:r w:rsidRPr="00315C0A">
        <w:rPr>
          <w:color w:val="000000"/>
        </w:rPr>
        <w:t xml:space="preserve">Do donošenja pravilnika iz članka </w:t>
      </w:r>
      <w:r w:rsidR="000B151D">
        <w:t>30</w:t>
      </w:r>
      <w:r w:rsidR="000C53B7" w:rsidRPr="005E6299">
        <w:t>.</w:t>
      </w:r>
      <w:r w:rsidR="000C53B7">
        <w:rPr>
          <w:color w:val="000000"/>
        </w:rPr>
        <w:t xml:space="preserve"> </w:t>
      </w:r>
      <w:r w:rsidR="009E2673">
        <w:rPr>
          <w:color w:val="000000"/>
        </w:rPr>
        <w:t>podstavka 1. ovoga Zakona te p</w:t>
      </w:r>
      <w:r w:rsidRPr="00315C0A">
        <w:rPr>
          <w:color w:val="000000"/>
        </w:rPr>
        <w:t xml:space="preserve">lana i programa mjera za osiguranje, unapređenje, promicanje i praćenje kvalitete zdravstvene zaštite iz članka </w:t>
      </w:r>
      <w:r w:rsidR="000B151D">
        <w:t>30</w:t>
      </w:r>
      <w:r w:rsidR="000C53B7" w:rsidRPr="005E6299">
        <w:t>.</w:t>
      </w:r>
      <w:r w:rsidR="009E2673">
        <w:t xml:space="preserve"> podstavka 2.</w:t>
      </w:r>
      <w:r w:rsidR="000C53B7">
        <w:rPr>
          <w:color w:val="000000"/>
        </w:rPr>
        <w:t xml:space="preserve"> </w:t>
      </w:r>
      <w:r w:rsidRPr="00315C0A">
        <w:rPr>
          <w:color w:val="000000"/>
        </w:rPr>
        <w:t>ovoga Zakona ostaju na snazi</w:t>
      </w:r>
      <w:r w:rsidR="00E76C4F">
        <w:rPr>
          <w:color w:val="000000"/>
        </w:rPr>
        <w:t>:</w:t>
      </w:r>
    </w:p>
    <w:p w:rsidR="005A44AE" w:rsidRPr="00315C0A" w:rsidRDefault="005A44AE" w:rsidP="000C53B7">
      <w:pPr>
        <w:pStyle w:val="t-9-8"/>
        <w:spacing w:before="0" w:beforeAutospacing="0" w:after="0" w:afterAutospacing="0"/>
        <w:ind w:left="454" w:right="454" w:firstLine="964"/>
        <w:jc w:val="both"/>
        <w:rPr>
          <w:color w:val="000000"/>
        </w:rPr>
      </w:pPr>
      <w:r w:rsidRPr="00315C0A">
        <w:rPr>
          <w:color w:val="000000"/>
        </w:rPr>
        <w:t>1. Pravilnik o standardima kvalitete zdravstvene zašti</w:t>
      </w:r>
      <w:r w:rsidR="00104045">
        <w:rPr>
          <w:color w:val="000000"/>
        </w:rPr>
        <w:t>te i načinu njihove primjene („Narodne novine“</w:t>
      </w:r>
      <w:r w:rsidRPr="00315C0A">
        <w:rPr>
          <w:color w:val="000000"/>
        </w:rPr>
        <w:t>, br</w:t>
      </w:r>
      <w:r w:rsidR="004A56CD">
        <w:rPr>
          <w:color w:val="000000"/>
        </w:rPr>
        <w:t>oj</w:t>
      </w:r>
      <w:r w:rsidRPr="00315C0A">
        <w:rPr>
          <w:color w:val="000000"/>
        </w:rPr>
        <w:t xml:space="preserve"> 79/11.),</w:t>
      </w:r>
    </w:p>
    <w:p w:rsidR="005A44AE" w:rsidRPr="00315C0A" w:rsidRDefault="005A44AE" w:rsidP="000C53B7">
      <w:pPr>
        <w:pStyle w:val="t-9-8"/>
        <w:spacing w:before="0" w:beforeAutospacing="0" w:after="0" w:afterAutospacing="0"/>
        <w:ind w:left="454" w:right="454" w:firstLine="964"/>
        <w:jc w:val="both"/>
        <w:rPr>
          <w:color w:val="000000"/>
        </w:rPr>
      </w:pPr>
      <w:r w:rsidRPr="00315C0A">
        <w:rPr>
          <w:color w:val="000000"/>
        </w:rPr>
        <w:t>2. Pravilnik o akreditacijskim standardima za bolničke zdravstvene</w:t>
      </w:r>
      <w:r w:rsidR="0071600B">
        <w:rPr>
          <w:color w:val="000000"/>
        </w:rPr>
        <w:t xml:space="preserve"> ustanove („Narodne novine“</w:t>
      </w:r>
      <w:r w:rsidR="004A56CD">
        <w:rPr>
          <w:color w:val="000000"/>
        </w:rPr>
        <w:t>, broj</w:t>
      </w:r>
      <w:r w:rsidRPr="00315C0A">
        <w:rPr>
          <w:color w:val="000000"/>
        </w:rPr>
        <w:t xml:space="preserve"> 31/11.),</w:t>
      </w:r>
    </w:p>
    <w:p w:rsidR="005A44AE" w:rsidRPr="00315C0A" w:rsidRDefault="005A44AE" w:rsidP="000C53B7">
      <w:pPr>
        <w:pStyle w:val="t-9-8"/>
        <w:spacing w:before="0" w:beforeAutospacing="0" w:after="0" w:afterAutospacing="0"/>
        <w:ind w:left="454" w:right="454" w:firstLine="964"/>
        <w:jc w:val="both"/>
        <w:rPr>
          <w:color w:val="000000"/>
        </w:rPr>
      </w:pPr>
      <w:r w:rsidRPr="00315C0A">
        <w:rPr>
          <w:color w:val="000000"/>
        </w:rPr>
        <w:t>3. Plan i program mjera za osiguranje, unapređenje, promicanje i praćenje kvalitete zdravstvene za</w:t>
      </w:r>
      <w:r w:rsidR="00104045">
        <w:rPr>
          <w:color w:val="000000"/>
        </w:rPr>
        <w:t>štite („</w:t>
      </w:r>
      <w:r w:rsidR="004A56CD">
        <w:rPr>
          <w:color w:val="000000"/>
        </w:rPr>
        <w:t>Narod</w:t>
      </w:r>
      <w:r w:rsidR="00104045">
        <w:rPr>
          <w:color w:val="000000"/>
        </w:rPr>
        <w:t>ne novine“</w:t>
      </w:r>
      <w:r w:rsidR="004A56CD">
        <w:rPr>
          <w:color w:val="000000"/>
        </w:rPr>
        <w:t>, broj</w:t>
      </w:r>
      <w:r w:rsidRPr="00315C0A">
        <w:rPr>
          <w:color w:val="000000"/>
        </w:rPr>
        <w:t xml:space="preserve"> 114/10.).</w:t>
      </w:r>
    </w:p>
    <w:p w:rsidR="00B77E10" w:rsidRDefault="00B77E10" w:rsidP="000C53B7">
      <w:pPr>
        <w:pStyle w:val="t-9-8"/>
        <w:spacing w:before="0" w:beforeAutospacing="0" w:after="0" w:afterAutospacing="0"/>
        <w:ind w:left="454" w:right="454"/>
        <w:jc w:val="both"/>
        <w:rPr>
          <w:color w:val="000000"/>
        </w:rPr>
      </w:pPr>
    </w:p>
    <w:p w:rsidR="00134613" w:rsidRDefault="00F31C1E" w:rsidP="00134613">
      <w:pPr>
        <w:pStyle w:val="t-9-8"/>
        <w:spacing w:before="0" w:beforeAutospacing="0" w:after="0" w:afterAutospacing="0"/>
        <w:ind w:left="454" w:right="454"/>
        <w:jc w:val="center"/>
        <w:rPr>
          <w:b/>
          <w:color w:val="000000"/>
        </w:rPr>
      </w:pPr>
      <w:r>
        <w:rPr>
          <w:b/>
          <w:color w:val="000000"/>
        </w:rPr>
        <w:t>Članak 3</w:t>
      </w:r>
      <w:r w:rsidR="000B151D">
        <w:rPr>
          <w:b/>
          <w:color w:val="000000"/>
        </w:rPr>
        <w:t>2</w:t>
      </w:r>
      <w:r w:rsidR="00134613" w:rsidRPr="00134613">
        <w:rPr>
          <w:b/>
          <w:color w:val="000000"/>
        </w:rPr>
        <w:t>.</w:t>
      </w:r>
    </w:p>
    <w:p w:rsidR="00134613" w:rsidRDefault="00134613" w:rsidP="00134613">
      <w:pPr>
        <w:pStyle w:val="t-9-8"/>
        <w:spacing w:before="0" w:beforeAutospacing="0" w:after="0" w:afterAutospacing="0"/>
        <w:ind w:left="454" w:right="454"/>
        <w:jc w:val="center"/>
        <w:rPr>
          <w:b/>
          <w:color w:val="000000"/>
        </w:rPr>
      </w:pPr>
    </w:p>
    <w:p w:rsidR="00134613" w:rsidRDefault="00134613" w:rsidP="00134613">
      <w:pPr>
        <w:pStyle w:val="t-9-8"/>
        <w:spacing w:before="0" w:beforeAutospacing="0" w:after="0" w:afterAutospacing="0"/>
        <w:ind w:left="454" w:right="454"/>
        <w:jc w:val="both"/>
      </w:pPr>
      <w:r>
        <w:rPr>
          <w:b/>
          <w:color w:val="000000"/>
        </w:rPr>
        <w:tab/>
      </w:r>
      <w:r w:rsidR="00E36F73" w:rsidRPr="00E36F73">
        <w:rPr>
          <w:color w:val="000000"/>
        </w:rPr>
        <w:t>(1)</w:t>
      </w:r>
      <w:r w:rsidR="00E36F73">
        <w:rPr>
          <w:b/>
          <w:color w:val="000000"/>
        </w:rPr>
        <w:t xml:space="preserve"> </w:t>
      </w:r>
      <w:r w:rsidR="00E36F73" w:rsidRPr="00E36F73">
        <w:rPr>
          <w:color w:val="000000"/>
        </w:rPr>
        <w:t xml:space="preserve">Danom stupanja </w:t>
      </w:r>
      <w:r w:rsidR="00E36F73">
        <w:rPr>
          <w:color w:val="000000"/>
        </w:rPr>
        <w:t xml:space="preserve">na snagu ovoga Zakona </w:t>
      </w:r>
      <w:r w:rsidR="00E36F73" w:rsidRPr="005E6299">
        <w:t>Agencija za kvalitetu i akreditaciju u zdravstvu i socijalnoj skrbi (u daljnjem tekstu: Agencija) prestaje s radom</w:t>
      </w:r>
      <w:r w:rsidR="004A60A3">
        <w:t>.</w:t>
      </w:r>
    </w:p>
    <w:p w:rsidR="009F3C7B" w:rsidRDefault="009F3C7B" w:rsidP="00134613">
      <w:pPr>
        <w:pStyle w:val="t-9-8"/>
        <w:spacing w:before="0" w:beforeAutospacing="0" w:after="0" w:afterAutospacing="0"/>
        <w:ind w:left="454" w:right="454"/>
        <w:jc w:val="both"/>
      </w:pPr>
      <w:r>
        <w:tab/>
        <w:t>(2)  Ravnatelj Agencije podnijet će nadležnom sudu prijedlog za brisanje Agencije</w:t>
      </w:r>
      <w:r w:rsidR="007B2B79">
        <w:t xml:space="preserve"> iz sudskog registra u roku od osam</w:t>
      </w:r>
      <w:r>
        <w:t xml:space="preserve"> dana od dana prestanka rada Agencije.</w:t>
      </w:r>
    </w:p>
    <w:p w:rsidR="009F3C7B" w:rsidRDefault="009F3C7B" w:rsidP="00134613">
      <w:pPr>
        <w:pStyle w:val="t-9-8"/>
        <w:spacing w:before="0" w:beforeAutospacing="0" w:after="0" w:afterAutospacing="0"/>
        <w:ind w:left="454" w:right="454"/>
        <w:jc w:val="both"/>
      </w:pPr>
      <w:r>
        <w:tab/>
        <w:t>(3) Danom</w:t>
      </w:r>
      <w:r w:rsidR="00377EF5">
        <w:t xml:space="preserve"> upisa</w:t>
      </w:r>
      <w:r>
        <w:t xml:space="preserve"> brisanja iz sudskog regis</w:t>
      </w:r>
      <w:r w:rsidR="00377EF5">
        <w:t>tra prestaje mandat predsjedniku</w:t>
      </w:r>
      <w:r>
        <w:t xml:space="preserve"> i članovima Upravnog vijeća Agencije.</w:t>
      </w:r>
    </w:p>
    <w:p w:rsidR="009F3C7B" w:rsidRDefault="00377EF5" w:rsidP="00134613">
      <w:pPr>
        <w:pStyle w:val="t-9-8"/>
        <w:spacing w:before="0" w:beforeAutospacing="0" w:after="0" w:afterAutospacing="0"/>
        <w:ind w:left="454" w:right="454"/>
        <w:jc w:val="both"/>
      </w:pPr>
      <w:r>
        <w:tab/>
        <w:t xml:space="preserve">(4) </w:t>
      </w:r>
      <w:r w:rsidR="009F3C7B">
        <w:t xml:space="preserve">Danom iz stavka 1. ovoga članka Ministarstvo </w:t>
      </w:r>
      <w:r w:rsidR="00A74C46">
        <w:t>će</w:t>
      </w:r>
      <w:r w:rsidR="009F3C7B">
        <w:t xml:space="preserve"> preuzet</w:t>
      </w:r>
      <w:r w:rsidR="00A74C46">
        <w:t>i</w:t>
      </w:r>
      <w:r w:rsidR="009F3C7B">
        <w:t xml:space="preserve"> poslove, imovinu, opremu, pismohranu i drugu dokumentaciju, sredstva za rad,</w:t>
      </w:r>
      <w:r w:rsidR="00F6506E">
        <w:t xml:space="preserve"> nekretnine,</w:t>
      </w:r>
      <w:r w:rsidR="009F3C7B">
        <w:t xml:space="preserve"> financijska sredstva te prava i obveze Agencije.</w:t>
      </w:r>
    </w:p>
    <w:p w:rsidR="009F3C7B" w:rsidRDefault="00F6506E" w:rsidP="00134613">
      <w:pPr>
        <w:pStyle w:val="t-9-8"/>
        <w:spacing w:before="0" w:beforeAutospacing="0" w:after="0" w:afterAutospacing="0"/>
        <w:ind w:left="454" w:right="454"/>
        <w:jc w:val="both"/>
      </w:pPr>
      <w:r>
        <w:tab/>
      </w:r>
      <w:r w:rsidR="001C294E">
        <w:t>(5</w:t>
      </w:r>
      <w:r w:rsidR="009F3C7B">
        <w:t>) Danom iz stavka 1. ovoga članka Ministarstvo će postupati i rješavati u upravnim stvarima u prvostupanjskom postupku o svim pravima i obvezama propisanim ovim Zakonom.</w:t>
      </w:r>
    </w:p>
    <w:p w:rsidR="009F3C7B" w:rsidRDefault="001C294E" w:rsidP="003005F2">
      <w:pPr>
        <w:pStyle w:val="t-9-8"/>
        <w:tabs>
          <w:tab w:val="left" w:pos="1276"/>
          <w:tab w:val="left" w:pos="1418"/>
        </w:tabs>
        <w:spacing w:before="0" w:beforeAutospacing="0" w:after="0" w:afterAutospacing="0"/>
        <w:ind w:left="454" w:right="454"/>
        <w:jc w:val="both"/>
      </w:pPr>
      <w:r>
        <w:tab/>
      </w:r>
      <w:r w:rsidR="003005F2">
        <w:t xml:space="preserve">   </w:t>
      </w:r>
      <w:r>
        <w:t>(6</w:t>
      </w:r>
      <w:r w:rsidR="009F3C7B">
        <w:t>) Postupke započete prema odredbama Zakona</w:t>
      </w:r>
      <w:r w:rsidR="004A56CD">
        <w:t xml:space="preserve"> o kvaliteti zdravstvene zaštite i socijalne skrbi („Narodne novine“, broj 124/11)</w:t>
      </w:r>
      <w:r w:rsidR="009F3C7B">
        <w:t xml:space="preserve"> koji nisu pravomoćno dovršeni do prestanka rada Agencije </w:t>
      </w:r>
      <w:r w:rsidR="00A74C46">
        <w:t>dovršit će Ministarstvo</w:t>
      </w:r>
      <w:r w:rsidR="009F3C7B">
        <w:t>.</w:t>
      </w:r>
    </w:p>
    <w:p w:rsidR="0002246E" w:rsidRDefault="0002246E" w:rsidP="00134613">
      <w:pPr>
        <w:pStyle w:val="t-9-8"/>
        <w:spacing w:before="0" w:beforeAutospacing="0" w:after="0" w:afterAutospacing="0"/>
        <w:ind w:left="454" w:right="454"/>
        <w:jc w:val="both"/>
      </w:pPr>
    </w:p>
    <w:p w:rsidR="0002246E" w:rsidRDefault="00633B2A" w:rsidP="0002246E">
      <w:pPr>
        <w:pStyle w:val="t-9-8"/>
        <w:spacing w:before="0" w:beforeAutospacing="0" w:after="0" w:afterAutospacing="0"/>
        <w:ind w:left="454" w:right="454"/>
        <w:jc w:val="center"/>
        <w:rPr>
          <w:b/>
        </w:rPr>
      </w:pPr>
      <w:r>
        <w:rPr>
          <w:b/>
        </w:rPr>
        <w:t>Članak 3</w:t>
      </w:r>
      <w:r w:rsidR="000B151D">
        <w:rPr>
          <w:b/>
        </w:rPr>
        <w:t>3</w:t>
      </w:r>
      <w:r w:rsidR="0002246E" w:rsidRPr="0002246E">
        <w:rPr>
          <w:b/>
        </w:rPr>
        <w:t>.</w:t>
      </w:r>
    </w:p>
    <w:p w:rsidR="0002246E" w:rsidRDefault="0002246E" w:rsidP="0002246E">
      <w:pPr>
        <w:pStyle w:val="t-9-8"/>
        <w:spacing w:before="0" w:beforeAutospacing="0" w:after="0" w:afterAutospacing="0"/>
        <w:ind w:left="454" w:right="454"/>
        <w:jc w:val="center"/>
        <w:rPr>
          <w:b/>
        </w:rPr>
      </w:pPr>
    </w:p>
    <w:p w:rsidR="0002246E" w:rsidRDefault="0002246E" w:rsidP="0002246E">
      <w:pPr>
        <w:pStyle w:val="t-9-8"/>
        <w:spacing w:before="0" w:beforeAutospacing="0" w:after="0" w:afterAutospacing="0"/>
        <w:ind w:left="454" w:right="454"/>
        <w:jc w:val="both"/>
      </w:pPr>
      <w:r>
        <w:rPr>
          <w:b/>
        </w:rPr>
        <w:tab/>
      </w:r>
      <w:r w:rsidRPr="0002246E">
        <w:t>(1)Vlada Republike</w:t>
      </w:r>
      <w:r>
        <w:t xml:space="preserve"> Hrvatske će u roku od 30 dana od dana stupanja na snagu ovoga Zakona uredbom urediti unutarn</w:t>
      </w:r>
      <w:r w:rsidR="001424B3">
        <w:t>ji ustroj Ministarstva</w:t>
      </w:r>
      <w:r>
        <w:t>.</w:t>
      </w:r>
    </w:p>
    <w:p w:rsidR="0002246E" w:rsidRDefault="0002246E" w:rsidP="0002246E">
      <w:pPr>
        <w:pStyle w:val="t-9-8"/>
        <w:spacing w:before="0" w:beforeAutospacing="0" w:after="0" w:afterAutospacing="0"/>
        <w:ind w:left="454" w:right="454"/>
        <w:jc w:val="both"/>
      </w:pPr>
      <w:r>
        <w:tab/>
        <w:t xml:space="preserve">(2) Ministar </w:t>
      </w:r>
      <w:r w:rsidR="003005F2">
        <w:t>će uskladiti</w:t>
      </w:r>
      <w:r>
        <w:t xml:space="preserve"> Pravilnik o unutarnjem redu u roku od 30 dana od dana stupanja na snagu Uredbe iz stavka 1. ovoga članka.</w:t>
      </w:r>
    </w:p>
    <w:p w:rsidR="003005F2" w:rsidRDefault="003005F2" w:rsidP="008B1E9E">
      <w:pPr>
        <w:pStyle w:val="t-9-8"/>
        <w:spacing w:before="0" w:beforeAutospacing="0" w:after="0" w:afterAutospacing="0"/>
        <w:ind w:left="454" w:right="454"/>
        <w:jc w:val="center"/>
        <w:rPr>
          <w:b/>
        </w:rPr>
      </w:pPr>
    </w:p>
    <w:p w:rsidR="00AD73CA" w:rsidRDefault="00AD73CA" w:rsidP="008B1E9E">
      <w:pPr>
        <w:pStyle w:val="t-9-8"/>
        <w:spacing w:before="0" w:beforeAutospacing="0" w:after="0" w:afterAutospacing="0"/>
        <w:ind w:left="454" w:right="454"/>
        <w:jc w:val="center"/>
        <w:rPr>
          <w:b/>
        </w:rPr>
      </w:pPr>
    </w:p>
    <w:p w:rsidR="00AD73CA" w:rsidRDefault="00AD73CA" w:rsidP="008B1E9E">
      <w:pPr>
        <w:pStyle w:val="t-9-8"/>
        <w:spacing w:before="0" w:beforeAutospacing="0" w:after="0" w:afterAutospacing="0"/>
        <w:ind w:left="454" w:right="454"/>
        <w:jc w:val="center"/>
        <w:rPr>
          <w:b/>
        </w:rPr>
      </w:pPr>
    </w:p>
    <w:p w:rsidR="00AD73CA" w:rsidRDefault="00AD73CA" w:rsidP="008B1E9E">
      <w:pPr>
        <w:pStyle w:val="t-9-8"/>
        <w:spacing w:before="0" w:beforeAutospacing="0" w:after="0" w:afterAutospacing="0"/>
        <w:ind w:left="454" w:right="454"/>
        <w:jc w:val="center"/>
        <w:rPr>
          <w:b/>
        </w:rPr>
      </w:pPr>
    </w:p>
    <w:p w:rsidR="008B1E9E" w:rsidRDefault="00633B2A" w:rsidP="008B1E9E">
      <w:pPr>
        <w:pStyle w:val="t-9-8"/>
        <w:spacing w:before="0" w:beforeAutospacing="0" w:after="0" w:afterAutospacing="0"/>
        <w:ind w:left="454" w:right="454"/>
        <w:jc w:val="center"/>
        <w:rPr>
          <w:b/>
        </w:rPr>
      </w:pPr>
      <w:r>
        <w:rPr>
          <w:b/>
        </w:rPr>
        <w:t>Članak 3</w:t>
      </w:r>
      <w:r w:rsidR="000B151D">
        <w:rPr>
          <w:b/>
        </w:rPr>
        <w:t>4</w:t>
      </w:r>
      <w:r w:rsidR="008B1E9E" w:rsidRPr="008B1E9E">
        <w:rPr>
          <w:b/>
        </w:rPr>
        <w:t>.</w:t>
      </w:r>
    </w:p>
    <w:p w:rsidR="006E611C" w:rsidRPr="008B1E9E" w:rsidRDefault="006E611C" w:rsidP="008B1E9E">
      <w:pPr>
        <w:pStyle w:val="t-9-8"/>
        <w:spacing w:before="0" w:beforeAutospacing="0" w:after="0" w:afterAutospacing="0"/>
        <w:ind w:left="454" w:right="454"/>
        <w:jc w:val="center"/>
        <w:rPr>
          <w:b/>
          <w:color w:val="000000"/>
        </w:rPr>
      </w:pPr>
    </w:p>
    <w:p w:rsidR="00134613" w:rsidRPr="00AD73CA" w:rsidRDefault="008B1E9E" w:rsidP="000C53B7">
      <w:pPr>
        <w:pStyle w:val="t-9-8"/>
        <w:spacing w:before="0" w:beforeAutospacing="0" w:after="0" w:afterAutospacing="0"/>
        <w:ind w:left="454" w:right="454"/>
        <w:jc w:val="both"/>
        <w:rPr>
          <w:color w:val="000000"/>
        </w:rPr>
      </w:pPr>
      <w:r>
        <w:rPr>
          <w:color w:val="000000"/>
        </w:rPr>
        <w:tab/>
      </w:r>
      <w:r w:rsidRPr="00AD73CA">
        <w:rPr>
          <w:color w:val="000000"/>
        </w:rPr>
        <w:t xml:space="preserve">(1) </w:t>
      </w:r>
      <w:r w:rsidR="00193887" w:rsidRPr="00AD73CA">
        <w:rPr>
          <w:color w:val="000000"/>
        </w:rPr>
        <w:t>Ministarstvo d</w:t>
      </w:r>
      <w:r w:rsidRPr="00AD73CA">
        <w:rPr>
          <w:color w:val="000000"/>
        </w:rPr>
        <w:t>anom stupanja na snagu ovoga Zakona</w:t>
      </w:r>
      <w:r w:rsidR="00193887" w:rsidRPr="00AD73CA">
        <w:rPr>
          <w:color w:val="000000"/>
        </w:rPr>
        <w:t xml:space="preserve"> preuzima</w:t>
      </w:r>
      <w:r w:rsidRPr="00AD73CA">
        <w:rPr>
          <w:color w:val="000000"/>
        </w:rPr>
        <w:t xml:space="preserve"> radnike zaposlene u Agenciji </w:t>
      </w:r>
      <w:r w:rsidR="00193887" w:rsidRPr="00AD73CA">
        <w:rPr>
          <w:color w:val="000000"/>
        </w:rPr>
        <w:t>koji danom preuzimanja postaju državni službenici.</w:t>
      </w:r>
    </w:p>
    <w:p w:rsidR="008B1E9E" w:rsidRDefault="008B1E9E" w:rsidP="000C53B7">
      <w:pPr>
        <w:pStyle w:val="t-9-8"/>
        <w:spacing w:before="0" w:beforeAutospacing="0" w:after="0" w:afterAutospacing="0"/>
        <w:ind w:left="454" w:right="454"/>
        <w:jc w:val="both"/>
        <w:rPr>
          <w:color w:val="000000"/>
        </w:rPr>
      </w:pPr>
      <w:r>
        <w:rPr>
          <w:color w:val="000000"/>
        </w:rPr>
        <w:tab/>
        <w:t>(2) Radnici iz stavka 1. ovoga članka do rasporeda na radno mjesto nastavljaju obavljati poslove koje su obavljali i zadržavaju sva prava iz radnog odnosa koja su stekli do njihova preu</w:t>
      </w:r>
      <w:r w:rsidR="005C6286">
        <w:rPr>
          <w:color w:val="000000"/>
        </w:rPr>
        <w:t>zimanja u Ministarstvo</w:t>
      </w:r>
      <w:r>
        <w:rPr>
          <w:color w:val="000000"/>
        </w:rPr>
        <w:t>.</w:t>
      </w:r>
    </w:p>
    <w:p w:rsidR="008B1E9E" w:rsidRDefault="008B1E9E" w:rsidP="000C53B7">
      <w:pPr>
        <w:pStyle w:val="t-9-8"/>
        <w:spacing w:before="0" w:beforeAutospacing="0" w:after="0" w:afterAutospacing="0"/>
        <w:ind w:left="454" w:right="454"/>
        <w:jc w:val="both"/>
        <w:rPr>
          <w:color w:val="000000"/>
        </w:rPr>
      </w:pPr>
      <w:r>
        <w:rPr>
          <w:color w:val="000000"/>
        </w:rPr>
        <w:tab/>
        <w:t>(3) Donošenjem pravilnika iz članka 3</w:t>
      </w:r>
      <w:r w:rsidR="007C3D65">
        <w:rPr>
          <w:color w:val="000000"/>
        </w:rPr>
        <w:t>3</w:t>
      </w:r>
      <w:r>
        <w:rPr>
          <w:color w:val="000000"/>
        </w:rPr>
        <w:t>. stavka 2. ovoga Zakona, radnici iz stavka 1. ovoga članka rješenjem će se rasporediti na radna mjesta za koja ispunjavaju uvjete sukladno Pravilniku.</w:t>
      </w:r>
    </w:p>
    <w:p w:rsidR="00A34F19" w:rsidRDefault="008B1E9E" w:rsidP="000C4774">
      <w:pPr>
        <w:pStyle w:val="t-9-8"/>
        <w:spacing w:before="0" w:beforeAutospacing="0" w:after="0" w:afterAutospacing="0"/>
        <w:ind w:left="454" w:right="454"/>
        <w:jc w:val="both"/>
        <w:rPr>
          <w:b/>
        </w:rPr>
      </w:pPr>
      <w:r>
        <w:rPr>
          <w:color w:val="000000"/>
        </w:rPr>
        <w:tab/>
      </w:r>
    </w:p>
    <w:p w:rsidR="00840D51" w:rsidRPr="00584CA2" w:rsidRDefault="00F31C1E" w:rsidP="00840D51">
      <w:pPr>
        <w:pStyle w:val="t-9-8"/>
        <w:spacing w:before="0" w:beforeAutospacing="0" w:after="0" w:afterAutospacing="0"/>
        <w:ind w:left="454" w:right="454"/>
        <w:jc w:val="center"/>
        <w:rPr>
          <w:b/>
        </w:rPr>
      </w:pPr>
      <w:r>
        <w:rPr>
          <w:b/>
        </w:rPr>
        <w:t>Članak 3</w:t>
      </w:r>
      <w:r w:rsidR="007C3D65">
        <w:rPr>
          <w:b/>
        </w:rPr>
        <w:t>5</w:t>
      </w:r>
      <w:r w:rsidR="00840D51" w:rsidRPr="00584CA2">
        <w:rPr>
          <w:b/>
        </w:rPr>
        <w:t>.</w:t>
      </w:r>
    </w:p>
    <w:p w:rsidR="00840D51" w:rsidRPr="00584CA2" w:rsidRDefault="00840D51" w:rsidP="00840D51">
      <w:pPr>
        <w:pStyle w:val="t-9-8"/>
        <w:spacing w:before="0" w:beforeAutospacing="0" w:after="0" w:afterAutospacing="0"/>
        <w:ind w:left="454" w:right="454"/>
        <w:jc w:val="both"/>
        <w:rPr>
          <w:b/>
        </w:rPr>
      </w:pPr>
    </w:p>
    <w:p w:rsidR="00840D51" w:rsidRPr="00584CA2" w:rsidRDefault="00840D51" w:rsidP="00840D51">
      <w:pPr>
        <w:pStyle w:val="t-9-8"/>
        <w:spacing w:before="0" w:beforeAutospacing="0" w:after="0" w:afterAutospacing="0"/>
        <w:ind w:left="454" w:right="454" w:firstLine="964"/>
        <w:jc w:val="both"/>
      </w:pPr>
      <w:r w:rsidRPr="00584CA2">
        <w:t>(1) Postupci započeti prema odredbama Zakona o kvaliteti zdravstvene zaštite i socijalne skrbi (</w:t>
      </w:r>
      <w:r w:rsidR="00A34F19">
        <w:t>„</w:t>
      </w:r>
      <w:r w:rsidRPr="00584CA2">
        <w:t>Narodne novine</w:t>
      </w:r>
      <w:r w:rsidR="00A34F19">
        <w:t>“, broj</w:t>
      </w:r>
      <w:r w:rsidRPr="00584CA2">
        <w:t xml:space="preserve"> 124/11) dovršit će se prema odredbama toga Zakona.</w:t>
      </w:r>
    </w:p>
    <w:p w:rsidR="000C53B7" w:rsidRDefault="000C53B7" w:rsidP="00D5616E">
      <w:pPr>
        <w:pStyle w:val="clanak"/>
        <w:spacing w:before="0" w:beforeAutospacing="0" w:after="0" w:afterAutospacing="0"/>
        <w:ind w:left="454" w:right="454"/>
        <w:jc w:val="both"/>
        <w:rPr>
          <w:color w:val="000000"/>
        </w:rPr>
      </w:pPr>
    </w:p>
    <w:p w:rsidR="005A44AE" w:rsidRPr="00D5616E" w:rsidRDefault="00D5616E" w:rsidP="00315C0A">
      <w:pPr>
        <w:pStyle w:val="clanak"/>
        <w:spacing w:before="0" w:beforeAutospacing="0" w:after="0" w:afterAutospacing="0"/>
        <w:ind w:left="454" w:right="454"/>
        <w:jc w:val="center"/>
        <w:rPr>
          <w:b/>
          <w:color w:val="FF0000"/>
        </w:rPr>
      </w:pPr>
      <w:r w:rsidRPr="00D5616E">
        <w:rPr>
          <w:b/>
        </w:rPr>
        <w:t xml:space="preserve">Članak </w:t>
      </w:r>
      <w:r w:rsidR="0021605B">
        <w:rPr>
          <w:b/>
        </w:rPr>
        <w:t>3</w:t>
      </w:r>
      <w:r w:rsidR="007C3D65">
        <w:rPr>
          <w:b/>
        </w:rPr>
        <w:t>6</w:t>
      </w:r>
      <w:r w:rsidR="005A44AE" w:rsidRPr="00E74C9A">
        <w:rPr>
          <w:b/>
        </w:rPr>
        <w:t>.</w:t>
      </w:r>
    </w:p>
    <w:p w:rsidR="00B77E10" w:rsidRPr="00315C0A" w:rsidRDefault="00B77E10" w:rsidP="00315C0A">
      <w:pPr>
        <w:pStyle w:val="clanak"/>
        <w:spacing w:before="0" w:beforeAutospacing="0" w:after="0" w:afterAutospacing="0"/>
        <w:ind w:left="454" w:right="454"/>
        <w:jc w:val="center"/>
        <w:rPr>
          <w:color w:val="000000"/>
        </w:rPr>
      </w:pPr>
    </w:p>
    <w:p w:rsidR="005A44AE" w:rsidRPr="00E74C9A" w:rsidRDefault="00100237" w:rsidP="00315C0A">
      <w:pPr>
        <w:pStyle w:val="t-9-8"/>
        <w:spacing w:before="0" w:beforeAutospacing="0" w:after="0" w:afterAutospacing="0"/>
        <w:ind w:left="454" w:right="454"/>
        <w:jc w:val="both"/>
      </w:pPr>
      <w:r>
        <w:rPr>
          <w:color w:val="000000"/>
        </w:rPr>
        <w:tab/>
      </w:r>
      <w:r w:rsidR="005A44AE" w:rsidRPr="00315C0A">
        <w:rPr>
          <w:color w:val="000000"/>
        </w:rPr>
        <w:t xml:space="preserve">Danom stupanja na snagu ovoga Zakona prestaje važiti </w:t>
      </w:r>
      <w:r w:rsidR="005A44AE" w:rsidRPr="00E74C9A">
        <w:t xml:space="preserve">Zakon o kvaliteti zdravstvene zaštite </w:t>
      </w:r>
      <w:r w:rsidR="00D5616E" w:rsidRPr="00E74C9A">
        <w:t>i socijalne skrbi (</w:t>
      </w:r>
      <w:r w:rsidR="00A34F19">
        <w:t>„</w:t>
      </w:r>
      <w:r w:rsidR="00D5616E" w:rsidRPr="00E74C9A">
        <w:t>Narodne novine</w:t>
      </w:r>
      <w:r w:rsidR="00A34F19">
        <w:t>“, broj</w:t>
      </w:r>
      <w:r w:rsidR="00D5616E" w:rsidRPr="00E74C9A">
        <w:t xml:space="preserve"> 124/11</w:t>
      </w:r>
      <w:r w:rsidR="005A44AE" w:rsidRPr="00E74C9A">
        <w:t>).</w:t>
      </w:r>
    </w:p>
    <w:p w:rsidR="00B77E10" w:rsidRDefault="00B77E10" w:rsidP="00315C0A">
      <w:pPr>
        <w:pStyle w:val="clanak"/>
        <w:spacing w:before="0" w:beforeAutospacing="0" w:after="0" w:afterAutospacing="0"/>
        <w:ind w:left="454" w:right="454"/>
        <w:jc w:val="center"/>
        <w:rPr>
          <w:color w:val="000000"/>
        </w:rPr>
      </w:pPr>
    </w:p>
    <w:p w:rsidR="005A44AE" w:rsidRPr="00E74C9A" w:rsidRDefault="00D5616E" w:rsidP="00315C0A">
      <w:pPr>
        <w:pStyle w:val="clanak"/>
        <w:spacing w:before="0" w:beforeAutospacing="0" w:after="0" w:afterAutospacing="0"/>
        <w:ind w:left="454" w:right="454"/>
        <w:jc w:val="center"/>
        <w:rPr>
          <w:b/>
        </w:rPr>
      </w:pPr>
      <w:r w:rsidRPr="00D5616E">
        <w:rPr>
          <w:b/>
          <w:color w:val="000000"/>
        </w:rPr>
        <w:t xml:space="preserve">Članak </w:t>
      </w:r>
      <w:r w:rsidRPr="00E74C9A">
        <w:rPr>
          <w:b/>
        </w:rPr>
        <w:t>3</w:t>
      </w:r>
      <w:r w:rsidR="007C3D65">
        <w:rPr>
          <w:b/>
        </w:rPr>
        <w:t>7</w:t>
      </w:r>
      <w:r w:rsidR="005A44AE" w:rsidRPr="00E74C9A">
        <w:rPr>
          <w:b/>
        </w:rPr>
        <w:t>.</w:t>
      </w:r>
    </w:p>
    <w:p w:rsidR="00B77E10" w:rsidRPr="00315C0A" w:rsidRDefault="00B77E10" w:rsidP="00315C0A">
      <w:pPr>
        <w:pStyle w:val="clanak"/>
        <w:spacing w:before="0" w:beforeAutospacing="0" w:after="0" w:afterAutospacing="0"/>
        <w:ind w:left="454" w:right="454"/>
        <w:jc w:val="center"/>
        <w:rPr>
          <w:color w:val="000000"/>
        </w:rPr>
      </w:pPr>
    </w:p>
    <w:p w:rsidR="005A44AE" w:rsidRDefault="00100237" w:rsidP="00315C0A">
      <w:pPr>
        <w:pStyle w:val="t-9-8"/>
        <w:spacing w:before="0" w:beforeAutospacing="0" w:after="0" w:afterAutospacing="0"/>
        <w:ind w:left="454" w:right="454"/>
        <w:jc w:val="both"/>
        <w:rPr>
          <w:color w:val="000000"/>
        </w:rPr>
      </w:pPr>
      <w:r>
        <w:rPr>
          <w:color w:val="000000"/>
        </w:rPr>
        <w:tab/>
      </w:r>
      <w:r w:rsidR="005A44AE" w:rsidRPr="00315C0A">
        <w:rPr>
          <w:color w:val="000000"/>
        </w:rPr>
        <w:t>Ovaj Zakon</w:t>
      </w:r>
      <w:r>
        <w:rPr>
          <w:color w:val="000000"/>
        </w:rPr>
        <w:t xml:space="preserve"> objavit će se u </w:t>
      </w:r>
      <w:r w:rsidR="00A34F19">
        <w:rPr>
          <w:color w:val="000000"/>
        </w:rPr>
        <w:t>„</w:t>
      </w:r>
      <w:r>
        <w:rPr>
          <w:color w:val="000000"/>
        </w:rPr>
        <w:t>Narodnim novinama“, a</w:t>
      </w:r>
      <w:r w:rsidR="005A44AE" w:rsidRPr="00315C0A">
        <w:rPr>
          <w:color w:val="000000"/>
        </w:rPr>
        <w:t xml:space="preserve"> stupa na snagu</w:t>
      </w:r>
      <w:r w:rsidR="00F31C1E">
        <w:rPr>
          <w:color w:val="000000"/>
        </w:rPr>
        <w:t xml:space="preserve"> 1. siječnja 2019.</w:t>
      </w:r>
    </w:p>
    <w:p w:rsidR="00E47A4E" w:rsidRDefault="00E47A4E"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0C4774" w:rsidRDefault="000C4774" w:rsidP="00315C0A">
      <w:pPr>
        <w:pStyle w:val="t-9-8"/>
        <w:spacing w:before="0" w:beforeAutospacing="0" w:after="0" w:afterAutospacing="0"/>
        <w:ind w:left="454" w:right="454"/>
        <w:jc w:val="both"/>
        <w:rPr>
          <w:color w:val="000000"/>
        </w:rPr>
      </w:pPr>
    </w:p>
    <w:p w:rsidR="000C4774" w:rsidRDefault="000C4774" w:rsidP="00315C0A">
      <w:pPr>
        <w:pStyle w:val="t-9-8"/>
        <w:spacing w:before="0" w:beforeAutospacing="0" w:after="0" w:afterAutospacing="0"/>
        <w:ind w:left="454" w:right="454"/>
        <w:jc w:val="both"/>
        <w:rPr>
          <w:color w:val="000000"/>
        </w:rPr>
      </w:pPr>
    </w:p>
    <w:p w:rsidR="000C4774" w:rsidRDefault="000C4774"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633B2A" w:rsidRDefault="00633B2A" w:rsidP="00315C0A">
      <w:pPr>
        <w:pStyle w:val="t-9-8"/>
        <w:spacing w:before="0" w:beforeAutospacing="0" w:after="0" w:afterAutospacing="0"/>
        <w:ind w:left="454" w:right="454"/>
        <w:jc w:val="both"/>
        <w:rPr>
          <w:color w:val="000000"/>
        </w:rPr>
      </w:pPr>
    </w:p>
    <w:p w:rsidR="00E47A4E" w:rsidRDefault="00E47A4E" w:rsidP="00E47A4E">
      <w:pPr>
        <w:pStyle w:val="t-9-8"/>
        <w:spacing w:before="0" w:beforeAutospacing="0" w:after="0" w:afterAutospacing="0"/>
        <w:ind w:left="454" w:right="454"/>
        <w:jc w:val="center"/>
        <w:rPr>
          <w:b/>
          <w:color w:val="000000"/>
        </w:rPr>
      </w:pPr>
      <w:r w:rsidRPr="00E47A4E">
        <w:rPr>
          <w:b/>
          <w:color w:val="000000"/>
        </w:rPr>
        <w:t>OBRAZLOŽENJE</w:t>
      </w:r>
    </w:p>
    <w:p w:rsidR="00E47A4E" w:rsidRDefault="00E47A4E" w:rsidP="00E47A4E">
      <w:pPr>
        <w:pStyle w:val="t-9-8"/>
        <w:spacing w:before="0" w:beforeAutospacing="0" w:after="0" w:afterAutospacing="0"/>
        <w:ind w:left="454" w:right="454"/>
        <w:jc w:val="center"/>
        <w:rPr>
          <w:b/>
          <w:color w:val="000000"/>
        </w:rPr>
      </w:pPr>
    </w:p>
    <w:p w:rsidR="00E47A4E" w:rsidRDefault="00E47A4E" w:rsidP="00E47A4E">
      <w:pPr>
        <w:pStyle w:val="t-9-8"/>
        <w:spacing w:before="0" w:beforeAutospacing="0" w:after="0" w:afterAutospacing="0"/>
        <w:ind w:left="454" w:right="454"/>
        <w:jc w:val="center"/>
        <w:rPr>
          <w:b/>
          <w:color w:val="000000"/>
        </w:rPr>
      </w:pPr>
    </w:p>
    <w:p w:rsidR="0040653A" w:rsidRDefault="00757C81" w:rsidP="0040653A">
      <w:pPr>
        <w:pStyle w:val="t-9-8"/>
        <w:spacing w:before="0" w:beforeAutospacing="0" w:after="0" w:afterAutospacing="0"/>
        <w:ind w:left="454" w:right="454"/>
        <w:jc w:val="both"/>
        <w:rPr>
          <w:b/>
          <w:color w:val="000000"/>
        </w:rPr>
      </w:pPr>
      <w:r>
        <w:rPr>
          <w:b/>
          <w:color w:val="000000"/>
        </w:rPr>
        <w:t>Uz članak 1.</w:t>
      </w:r>
    </w:p>
    <w:p w:rsidR="004F4872" w:rsidRDefault="004F4872" w:rsidP="0040653A">
      <w:pPr>
        <w:pStyle w:val="t-9-8"/>
        <w:spacing w:before="0" w:beforeAutospacing="0" w:after="0" w:afterAutospacing="0"/>
        <w:ind w:left="454" w:right="454"/>
        <w:jc w:val="both"/>
        <w:rPr>
          <w:b/>
          <w:color w:val="000000"/>
        </w:rPr>
      </w:pPr>
    </w:p>
    <w:p w:rsidR="006D36F6" w:rsidRDefault="006D36F6" w:rsidP="0040653A">
      <w:pPr>
        <w:pStyle w:val="t-9-8"/>
        <w:spacing w:before="0" w:beforeAutospacing="0" w:after="0" w:afterAutospacing="0"/>
        <w:ind w:left="454" w:right="454"/>
        <w:jc w:val="both"/>
        <w:rPr>
          <w:color w:val="000000"/>
        </w:rPr>
      </w:pPr>
      <w:r w:rsidRPr="006D36F6">
        <w:rPr>
          <w:color w:val="000000"/>
        </w:rPr>
        <w:t>Ovim člankom se uređuje predmet Zakona o kvaliteti zdravstvene zaštite.</w:t>
      </w:r>
    </w:p>
    <w:p w:rsidR="004F4872" w:rsidRDefault="004F4872" w:rsidP="0040653A">
      <w:pPr>
        <w:pStyle w:val="t-9-8"/>
        <w:spacing w:before="0" w:beforeAutospacing="0" w:after="0" w:afterAutospacing="0"/>
        <w:ind w:left="454" w:right="454"/>
        <w:jc w:val="both"/>
        <w:rPr>
          <w:color w:val="000000"/>
        </w:rPr>
      </w:pPr>
    </w:p>
    <w:p w:rsidR="004F4872" w:rsidRPr="00C62B5E" w:rsidRDefault="004F4872" w:rsidP="0040653A">
      <w:pPr>
        <w:pStyle w:val="t-9-8"/>
        <w:spacing w:before="0" w:beforeAutospacing="0" w:after="0" w:afterAutospacing="0"/>
        <w:ind w:left="454" w:right="454"/>
        <w:jc w:val="both"/>
        <w:rPr>
          <w:b/>
          <w:color w:val="000000"/>
        </w:rPr>
      </w:pPr>
      <w:r w:rsidRPr="00C62B5E">
        <w:rPr>
          <w:b/>
          <w:color w:val="000000"/>
        </w:rPr>
        <w:t xml:space="preserve">Uz </w:t>
      </w:r>
      <w:r w:rsidR="00C62B5E" w:rsidRPr="00C62B5E">
        <w:rPr>
          <w:b/>
          <w:color w:val="000000"/>
        </w:rPr>
        <w:t>članak 2.</w:t>
      </w:r>
    </w:p>
    <w:p w:rsidR="00C62B5E" w:rsidRDefault="00C62B5E" w:rsidP="0040653A">
      <w:pPr>
        <w:pStyle w:val="t-9-8"/>
        <w:spacing w:before="0" w:beforeAutospacing="0" w:after="0" w:afterAutospacing="0"/>
        <w:ind w:left="454" w:right="454"/>
        <w:jc w:val="both"/>
        <w:rPr>
          <w:color w:val="000000"/>
        </w:rPr>
      </w:pPr>
    </w:p>
    <w:p w:rsidR="00C62B5E" w:rsidRDefault="00C62B5E" w:rsidP="0040653A">
      <w:pPr>
        <w:pStyle w:val="t-9-8"/>
        <w:spacing w:before="0" w:beforeAutospacing="0" w:after="0" w:afterAutospacing="0"/>
        <w:ind w:left="454" w:right="454"/>
        <w:jc w:val="both"/>
        <w:rPr>
          <w:color w:val="000000"/>
        </w:rPr>
      </w:pPr>
      <w:r>
        <w:rPr>
          <w:color w:val="000000"/>
        </w:rPr>
        <w:t>Ovim člankom definiraju se pojmovi koji se koriste u Zakonu.</w:t>
      </w:r>
    </w:p>
    <w:p w:rsidR="00C62B5E" w:rsidRDefault="00C62B5E" w:rsidP="0040653A">
      <w:pPr>
        <w:pStyle w:val="t-9-8"/>
        <w:spacing w:before="0" w:beforeAutospacing="0" w:after="0" w:afterAutospacing="0"/>
        <w:ind w:left="454" w:right="454"/>
        <w:jc w:val="both"/>
        <w:rPr>
          <w:color w:val="000000"/>
        </w:rPr>
      </w:pPr>
    </w:p>
    <w:p w:rsidR="00C62B5E" w:rsidRDefault="00C62B5E" w:rsidP="0040653A">
      <w:pPr>
        <w:pStyle w:val="t-9-8"/>
        <w:spacing w:before="0" w:beforeAutospacing="0" w:after="0" w:afterAutospacing="0"/>
        <w:ind w:left="454" w:right="454"/>
        <w:jc w:val="both"/>
        <w:rPr>
          <w:b/>
          <w:color w:val="000000"/>
        </w:rPr>
      </w:pPr>
      <w:r w:rsidRPr="00C62B5E">
        <w:rPr>
          <w:b/>
          <w:color w:val="000000"/>
        </w:rPr>
        <w:t xml:space="preserve">Uz članke 3. </w:t>
      </w:r>
      <w:r w:rsidR="00635BD9">
        <w:rPr>
          <w:b/>
          <w:color w:val="000000"/>
        </w:rPr>
        <w:t>do</w:t>
      </w:r>
      <w:r w:rsidRPr="00C62B5E">
        <w:rPr>
          <w:b/>
          <w:color w:val="000000"/>
        </w:rPr>
        <w:t xml:space="preserve"> 5.</w:t>
      </w:r>
    </w:p>
    <w:p w:rsidR="00C62B5E" w:rsidRDefault="00C62B5E" w:rsidP="0040653A">
      <w:pPr>
        <w:pStyle w:val="t-9-8"/>
        <w:spacing w:before="0" w:beforeAutospacing="0" w:after="0" w:afterAutospacing="0"/>
        <w:ind w:left="454" w:right="454"/>
        <w:jc w:val="both"/>
        <w:rPr>
          <w:b/>
          <w:color w:val="000000"/>
        </w:rPr>
      </w:pPr>
    </w:p>
    <w:p w:rsidR="00C62B5E" w:rsidRDefault="00C62B5E" w:rsidP="0040653A">
      <w:pPr>
        <w:pStyle w:val="t-9-8"/>
        <w:spacing w:before="0" w:beforeAutospacing="0" w:after="0" w:afterAutospacing="0"/>
        <w:ind w:left="454" w:right="454"/>
        <w:jc w:val="both"/>
        <w:rPr>
          <w:color w:val="000000"/>
        </w:rPr>
      </w:pPr>
      <w:r w:rsidRPr="00C62B5E">
        <w:rPr>
          <w:color w:val="000000"/>
        </w:rPr>
        <w:t>Ovim</w:t>
      </w:r>
      <w:r>
        <w:rPr>
          <w:color w:val="000000"/>
        </w:rPr>
        <w:t xml:space="preserve"> člancima </w:t>
      </w:r>
      <w:r w:rsidR="00067E2F">
        <w:rPr>
          <w:color w:val="000000"/>
        </w:rPr>
        <w:t>uređuju se načela za ostvarivanje kvalitete zdravstvene zaštite.</w:t>
      </w:r>
    </w:p>
    <w:p w:rsidR="00067E2F" w:rsidRDefault="00067E2F" w:rsidP="0040653A">
      <w:pPr>
        <w:pStyle w:val="t-9-8"/>
        <w:spacing w:before="0" w:beforeAutospacing="0" w:after="0" w:afterAutospacing="0"/>
        <w:ind w:left="454" w:right="454"/>
        <w:jc w:val="both"/>
        <w:rPr>
          <w:color w:val="000000"/>
        </w:rPr>
      </w:pPr>
    </w:p>
    <w:p w:rsidR="00067E2F" w:rsidRDefault="00067E2F" w:rsidP="0040653A">
      <w:pPr>
        <w:pStyle w:val="t-9-8"/>
        <w:spacing w:before="0" w:beforeAutospacing="0" w:after="0" w:afterAutospacing="0"/>
        <w:ind w:left="454" w:right="454"/>
        <w:jc w:val="both"/>
        <w:rPr>
          <w:b/>
          <w:color w:val="000000"/>
        </w:rPr>
      </w:pPr>
      <w:r w:rsidRPr="00067E2F">
        <w:rPr>
          <w:b/>
          <w:color w:val="000000"/>
        </w:rPr>
        <w:t>Uz član</w:t>
      </w:r>
      <w:r>
        <w:rPr>
          <w:b/>
          <w:color w:val="000000"/>
        </w:rPr>
        <w:t xml:space="preserve">ke 6. </w:t>
      </w:r>
      <w:r w:rsidR="00635BD9">
        <w:rPr>
          <w:b/>
          <w:color w:val="000000"/>
        </w:rPr>
        <w:t xml:space="preserve">do </w:t>
      </w:r>
      <w:r w:rsidR="00DF68F7">
        <w:rPr>
          <w:b/>
          <w:color w:val="000000"/>
        </w:rPr>
        <w:t>22.</w:t>
      </w:r>
    </w:p>
    <w:p w:rsidR="00DF68F7" w:rsidRDefault="00DF68F7" w:rsidP="0040653A">
      <w:pPr>
        <w:pStyle w:val="t-9-8"/>
        <w:spacing w:before="0" w:beforeAutospacing="0" w:after="0" w:afterAutospacing="0"/>
        <w:ind w:left="454" w:right="454"/>
        <w:jc w:val="both"/>
        <w:rPr>
          <w:b/>
          <w:color w:val="000000"/>
        </w:rPr>
      </w:pPr>
    </w:p>
    <w:p w:rsidR="00DF68F7" w:rsidRDefault="000A27C7" w:rsidP="0040653A">
      <w:pPr>
        <w:pStyle w:val="t-9-8"/>
        <w:spacing w:before="0" w:beforeAutospacing="0" w:after="0" w:afterAutospacing="0"/>
        <w:ind w:left="454" w:right="454"/>
        <w:jc w:val="both"/>
        <w:rPr>
          <w:color w:val="000000"/>
        </w:rPr>
      </w:pPr>
      <w:r>
        <w:rPr>
          <w:color w:val="000000"/>
        </w:rPr>
        <w:t>Navedenim člancima uređuje se sustav mjera za osiguranje i unapređenje kvalitete zdravstvene zaštite.</w:t>
      </w:r>
    </w:p>
    <w:p w:rsidR="00FE6232" w:rsidRDefault="00FE6232" w:rsidP="00FE6232">
      <w:pPr>
        <w:pStyle w:val="t-9-8"/>
        <w:spacing w:before="0" w:beforeAutospacing="0" w:after="0" w:afterAutospacing="0"/>
        <w:ind w:left="454" w:right="454"/>
        <w:jc w:val="both"/>
        <w:rPr>
          <w:color w:val="000000"/>
        </w:rPr>
      </w:pPr>
      <w:r w:rsidRPr="00315C0A">
        <w:rPr>
          <w:color w:val="000000"/>
        </w:rPr>
        <w:t>Radi osiguranja učinkovite, djelotvorne, jednako visokokvalitetne i jednako dostupne zdravstvene zaštite u svim zdravstvenim djelatnostima, na svim razinama zdravstvene zaštite te na cijelom području Republike Hrvatske ministar nadležan za zdravstvo</w:t>
      </w:r>
      <w:r w:rsidRPr="00406E55">
        <w:rPr>
          <w:color w:val="000000"/>
        </w:rPr>
        <w:t xml:space="preserve"> </w:t>
      </w:r>
      <w:r w:rsidRPr="00315C0A">
        <w:rPr>
          <w:color w:val="000000"/>
        </w:rPr>
        <w:t>donosi plan i program mjera za osiguranje, unapređenje, promicanje i praćenje kvalitete zdravstvene zaštite.</w:t>
      </w:r>
      <w:r>
        <w:rPr>
          <w:color w:val="000000"/>
        </w:rPr>
        <w:t xml:space="preserve"> Navedenim p</w:t>
      </w:r>
      <w:r w:rsidRPr="00315C0A">
        <w:rPr>
          <w:color w:val="000000"/>
        </w:rPr>
        <w:t>lanom i programom mjera utvrđuju se prioriteti za poboljšanje kvalitete zdravstvene zaštite te mjere za uvođenje jedinstvenog sustava standarda</w:t>
      </w:r>
      <w:r w:rsidR="008F58CE">
        <w:rPr>
          <w:color w:val="000000"/>
        </w:rPr>
        <w:t xml:space="preserve"> kvalitete zdravstvene zaštite,</w:t>
      </w:r>
      <w:r w:rsidRPr="00315C0A">
        <w:rPr>
          <w:color w:val="000000"/>
        </w:rPr>
        <w:t xml:space="preserve"> kliničkih pokazatelja kvalitete</w:t>
      </w:r>
      <w:r w:rsidR="008F58CE">
        <w:rPr>
          <w:color w:val="000000"/>
        </w:rPr>
        <w:t xml:space="preserve"> i pokazatelja sigurnosti pacijenta</w:t>
      </w:r>
      <w:r w:rsidRPr="00315C0A">
        <w:rPr>
          <w:color w:val="000000"/>
        </w:rPr>
        <w:t>.</w:t>
      </w:r>
      <w:r>
        <w:rPr>
          <w:color w:val="000000"/>
        </w:rPr>
        <w:t xml:space="preserve"> Utvrđene m</w:t>
      </w:r>
      <w:r w:rsidRPr="00315C0A">
        <w:rPr>
          <w:color w:val="000000"/>
        </w:rPr>
        <w:t>jere obvezni su provoditi svi nositelji zdravstvene djelatnosti radi uspostave hrvatskog standarda kvalitete zdravstvene zaštite i</w:t>
      </w:r>
      <w:r w:rsidR="002D0D61">
        <w:rPr>
          <w:color w:val="000000"/>
        </w:rPr>
        <w:t xml:space="preserve"> procjene sigurnosti pacijenata </w:t>
      </w:r>
      <w:r>
        <w:rPr>
          <w:color w:val="000000"/>
        </w:rPr>
        <w:t>(članak 6.)</w:t>
      </w:r>
      <w:r w:rsidR="002D0D61">
        <w:rPr>
          <w:color w:val="000000"/>
        </w:rPr>
        <w:t>.</w:t>
      </w:r>
    </w:p>
    <w:p w:rsidR="00F12CE6" w:rsidRDefault="00F12CE6" w:rsidP="00FE6232">
      <w:pPr>
        <w:pStyle w:val="t-9-8"/>
        <w:spacing w:before="0" w:beforeAutospacing="0" w:after="0" w:afterAutospacing="0"/>
        <w:ind w:left="454" w:right="454"/>
        <w:jc w:val="both"/>
        <w:rPr>
          <w:color w:val="000000"/>
        </w:rPr>
      </w:pPr>
    </w:p>
    <w:p w:rsidR="00F12CE6" w:rsidRDefault="00F12CE6" w:rsidP="00FE6232">
      <w:pPr>
        <w:pStyle w:val="t-9-8"/>
        <w:spacing w:before="0" w:beforeAutospacing="0" w:after="0" w:afterAutospacing="0"/>
        <w:ind w:left="454" w:right="454"/>
        <w:jc w:val="both"/>
        <w:rPr>
          <w:color w:val="000000"/>
        </w:rPr>
      </w:pPr>
      <w:r>
        <w:rPr>
          <w:color w:val="000000"/>
        </w:rPr>
        <w:t>Člankom 7. daje se ovlast ministru nadležnom za zdravstvo za donošenje pravilnika o standardima kvalitete zdravstvene zaštite i načinu njihove primjene te pravilnika o procjeni zdravstvenih tehnologija.</w:t>
      </w:r>
    </w:p>
    <w:p w:rsidR="00400EC2" w:rsidRDefault="00400EC2" w:rsidP="00FE6232">
      <w:pPr>
        <w:pStyle w:val="t-9-8"/>
        <w:spacing w:before="0" w:beforeAutospacing="0" w:after="0" w:afterAutospacing="0"/>
        <w:ind w:left="454" w:right="454"/>
        <w:jc w:val="both"/>
        <w:rPr>
          <w:color w:val="000000"/>
        </w:rPr>
      </w:pPr>
    </w:p>
    <w:p w:rsidR="00400EC2" w:rsidRDefault="00965E7A" w:rsidP="00965E7A">
      <w:pPr>
        <w:pStyle w:val="t-9-8"/>
        <w:spacing w:before="0" w:beforeAutospacing="0" w:after="0" w:afterAutospacing="0"/>
        <w:ind w:left="454" w:right="454"/>
        <w:jc w:val="both"/>
      </w:pPr>
      <w:r>
        <w:rPr>
          <w:color w:val="000000"/>
        </w:rPr>
        <w:t>Člankom 8. uređuje se  da o</w:t>
      </w:r>
      <w:r w:rsidR="00400EC2" w:rsidRPr="00315C0A">
        <w:rPr>
          <w:color w:val="000000"/>
        </w:rPr>
        <w:t xml:space="preserve">bvezno praćenje pokazatelja kvalitete zdravstvene zaštite utvrđenih planom i programom mjera za nositelje zdravstvene djelatnosti u Republici Hrvatskoj provodi </w:t>
      </w:r>
      <w:r w:rsidR="00400EC2" w:rsidRPr="00B34194">
        <w:t xml:space="preserve">ministarstvo nadležno za </w:t>
      </w:r>
      <w:r w:rsidR="00400EC2">
        <w:t>zdravstvo</w:t>
      </w:r>
      <w:r>
        <w:t>.</w:t>
      </w:r>
    </w:p>
    <w:p w:rsidR="00D1057D" w:rsidRDefault="00D1057D" w:rsidP="00965E7A">
      <w:pPr>
        <w:pStyle w:val="t-9-8"/>
        <w:spacing w:before="0" w:beforeAutospacing="0" w:after="0" w:afterAutospacing="0"/>
        <w:ind w:left="454" w:right="454"/>
        <w:jc w:val="both"/>
      </w:pPr>
    </w:p>
    <w:p w:rsidR="00965E7A" w:rsidRPr="00CE773E" w:rsidRDefault="00D1057D" w:rsidP="009F1225">
      <w:pPr>
        <w:pStyle w:val="t-9-8"/>
        <w:spacing w:before="0" w:beforeAutospacing="0" w:after="0" w:afterAutospacing="0"/>
        <w:ind w:left="454" w:right="454"/>
        <w:jc w:val="both"/>
      </w:pPr>
      <w:r>
        <w:t>Člankom 9. propisuje se da su svi nositelj</w:t>
      </w:r>
      <w:r w:rsidR="00C845D9">
        <w:t>i zdravstvene djelatnosti u Repu</w:t>
      </w:r>
      <w:r>
        <w:t>blici Hrvatskoj obvezni uspostaviti, razvijati i održavati sustav za osiguranje i poboljšanje kvalitete zdravstvene zaštite. U tom cilju zdravstvene ustanove s više od 40 zaposlenih radnika obvezne su ustrojiti posebnu jedinicu za osiguranje i unapređenje kvalitete zdravstvene zaštite, a druge zdravstvene ustanove, trgovačka društva i privatni zdravstveni radnici koji obavljaju zdravstvenu djelatnost odrediti odgovornu osobu za kvalitetu zdravstvene zaštite.</w:t>
      </w:r>
    </w:p>
    <w:p w:rsidR="00EA1367" w:rsidRDefault="00965E7A" w:rsidP="009D5A5F">
      <w:pPr>
        <w:pStyle w:val="t-9-8"/>
        <w:spacing w:before="0" w:beforeAutospacing="0" w:after="0" w:afterAutospacing="0"/>
        <w:ind w:right="454"/>
        <w:rPr>
          <w:color w:val="000000"/>
        </w:rPr>
      </w:pPr>
      <w:r>
        <w:rPr>
          <w:color w:val="000000"/>
        </w:rPr>
        <w:t xml:space="preserve">  </w:t>
      </w:r>
      <w:r w:rsidR="00CE773E">
        <w:rPr>
          <w:color w:val="000000"/>
        </w:rPr>
        <w:t xml:space="preserve">      </w:t>
      </w:r>
      <w:r w:rsidR="00400EC2" w:rsidRPr="00315C0A">
        <w:rPr>
          <w:color w:val="000000"/>
        </w:rPr>
        <w:t xml:space="preserve">Svi zdravstveni radnici obvezni su aktivno sudjelovati u provedbi </w:t>
      </w:r>
      <w:r w:rsidR="00EA1367">
        <w:rPr>
          <w:color w:val="000000"/>
        </w:rPr>
        <w:t xml:space="preserve">plana i programa </w:t>
      </w:r>
    </w:p>
    <w:p w:rsidR="00EA1367" w:rsidRDefault="00EA1367" w:rsidP="009D5A5F">
      <w:pPr>
        <w:pStyle w:val="t-9-8"/>
        <w:spacing w:before="0" w:beforeAutospacing="0" w:after="0" w:afterAutospacing="0"/>
        <w:ind w:right="454"/>
        <w:rPr>
          <w:color w:val="000000"/>
        </w:rPr>
      </w:pPr>
    </w:p>
    <w:p w:rsidR="00EA1367" w:rsidRDefault="00EA1367" w:rsidP="009D5A5F">
      <w:pPr>
        <w:pStyle w:val="t-9-8"/>
        <w:spacing w:before="0" w:beforeAutospacing="0" w:after="0" w:afterAutospacing="0"/>
        <w:ind w:right="454"/>
        <w:rPr>
          <w:color w:val="000000"/>
        </w:rPr>
      </w:pPr>
    </w:p>
    <w:p w:rsidR="00EA1367" w:rsidRDefault="00EA1367" w:rsidP="009D5A5F">
      <w:pPr>
        <w:pStyle w:val="t-9-8"/>
        <w:spacing w:before="0" w:beforeAutospacing="0" w:after="0" w:afterAutospacing="0"/>
        <w:ind w:right="454"/>
        <w:rPr>
          <w:color w:val="000000"/>
        </w:rPr>
      </w:pPr>
    </w:p>
    <w:p w:rsidR="00EA1367" w:rsidRDefault="00EA1367" w:rsidP="009D5A5F">
      <w:pPr>
        <w:pStyle w:val="t-9-8"/>
        <w:spacing w:before="0" w:beforeAutospacing="0" w:after="0" w:afterAutospacing="0"/>
        <w:ind w:right="454"/>
        <w:rPr>
          <w:color w:val="000000"/>
        </w:rPr>
      </w:pPr>
      <w:r>
        <w:rPr>
          <w:color w:val="000000"/>
        </w:rPr>
        <w:t xml:space="preserve"> </w:t>
      </w:r>
    </w:p>
    <w:p w:rsidR="009D5A5F" w:rsidRDefault="00EA1367" w:rsidP="006D1275">
      <w:pPr>
        <w:pStyle w:val="t-9-8"/>
        <w:spacing w:before="0" w:beforeAutospacing="0" w:after="0" w:afterAutospacing="0"/>
        <w:ind w:left="426" w:right="454"/>
        <w:jc w:val="both"/>
        <w:rPr>
          <w:color w:val="000000"/>
        </w:rPr>
      </w:pPr>
      <w:r>
        <w:rPr>
          <w:color w:val="000000"/>
        </w:rPr>
        <w:t>mjera za</w:t>
      </w:r>
      <w:r w:rsidR="00C2484C">
        <w:rPr>
          <w:color w:val="000000"/>
        </w:rPr>
        <w:t xml:space="preserve"> </w:t>
      </w:r>
      <w:r w:rsidR="00400EC2" w:rsidRPr="00315C0A">
        <w:rPr>
          <w:color w:val="000000"/>
        </w:rPr>
        <w:t>osiguranje, unapređenje, promicanje i</w:t>
      </w:r>
      <w:r w:rsidR="00C2484C">
        <w:rPr>
          <w:color w:val="000000"/>
        </w:rPr>
        <w:t xml:space="preserve"> praćenje kvalitete zdravstvene</w:t>
      </w:r>
      <w:r w:rsidR="008C1E7A">
        <w:rPr>
          <w:color w:val="000000"/>
        </w:rPr>
        <w:t xml:space="preserve"> </w:t>
      </w:r>
      <w:r w:rsidR="009D5A5F">
        <w:rPr>
          <w:color w:val="000000"/>
        </w:rPr>
        <w:t>zaštite.</w:t>
      </w:r>
    </w:p>
    <w:p w:rsidR="008274B6" w:rsidRDefault="00C2484C" w:rsidP="009F1225">
      <w:pPr>
        <w:pStyle w:val="t-9-8"/>
        <w:spacing w:before="0" w:beforeAutospacing="0" w:after="0" w:afterAutospacing="0"/>
        <w:ind w:right="454"/>
        <w:jc w:val="both"/>
        <w:rPr>
          <w:color w:val="000000"/>
        </w:rPr>
      </w:pPr>
      <w:r>
        <w:rPr>
          <w:color w:val="000000"/>
        </w:rPr>
        <w:t xml:space="preserve"> </w:t>
      </w:r>
      <w:r w:rsidR="00DC31DD">
        <w:rPr>
          <w:color w:val="000000"/>
        </w:rPr>
        <w:t xml:space="preserve">   </w:t>
      </w:r>
      <w:r w:rsidR="00ED60B5">
        <w:rPr>
          <w:color w:val="000000"/>
        </w:rPr>
        <w:t xml:space="preserve">  </w:t>
      </w:r>
      <w:r w:rsidR="00B14916">
        <w:rPr>
          <w:color w:val="000000"/>
        </w:rPr>
        <w:t xml:space="preserve"> </w:t>
      </w:r>
    </w:p>
    <w:p w:rsidR="008274B6" w:rsidRDefault="008274B6" w:rsidP="00E71E3A">
      <w:pPr>
        <w:pStyle w:val="t-9-8"/>
        <w:tabs>
          <w:tab w:val="left" w:pos="142"/>
          <w:tab w:val="left" w:pos="426"/>
        </w:tabs>
        <w:spacing w:before="0" w:beforeAutospacing="0" w:after="0" w:afterAutospacing="0"/>
        <w:ind w:left="426" w:right="454"/>
        <w:jc w:val="both"/>
        <w:rPr>
          <w:color w:val="000000"/>
        </w:rPr>
      </w:pPr>
      <w:r>
        <w:rPr>
          <w:color w:val="000000"/>
        </w:rPr>
        <w:t>Člankom 10. određuju se poslovi jedinice zdrav</w:t>
      </w:r>
      <w:r w:rsidR="00B85F93">
        <w:rPr>
          <w:color w:val="000000"/>
        </w:rPr>
        <w:t>s</w:t>
      </w:r>
      <w:r w:rsidR="009C03B5">
        <w:rPr>
          <w:color w:val="000000"/>
        </w:rPr>
        <w:t>tvene ustanove za osiguranje i</w:t>
      </w:r>
      <w:r w:rsidR="00897EAF">
        <w:rPr>
          <w:color w:val="000000"/>
        </w:rPr>
        <w:t xml:space="preserve">   unapređenje</w:t>
      </w:r>
      <w:r w:rsidR="009C03B5">
        <w:rPr>
          <w:color w:val="000000"/>
        </w:rPr>
        <w:t xml:space="preserve"> </w:t>
      </w:r>
      <w:r>
        <w:rPr>
          <w:color w:val="000000"/>
        </w:rPr>
        <w:t>kvalitete zdravstvene zaštite.</w:t>
      </w:r>
    </w:p>
    <w:p w:rsidR="00CE773E" w:rsidRDefault="00CE773E" w:rsidP="00CE773E">
      <w:pPr>
        <w:pStyle w:val="t-9-8"/>
        <w:spacing w:before="0" w:beforeAutospacing="0" w:after="0" w:afterAutospacing="0"/>
        <w:ind w:right="454"/>
        <w:jc w:val="both"/>
        <w:rPr>
          <w:color w:val="000000"/>
        </w:rPr>
      </w:pPr>
    </w:p>
    <w:p w:rsidR="00400EC2" w:rsidRDefault="0067534B" w:rsidP="00FE6232">
      <w:pPr>
        <w:pStyle w:val="t-9-8"/>
        <w:spacing w:before="0" w:beforeAutospacing="0" w:after="0" w:afterAutospacing="0"/>
        <w:ind w:left="454" w:right="454"/>
        <w:jc w:val="both"/>
        <w:rPr>
          <w:color w:val="000000"/>
        </w:rPr>
      </w:pPr>
      <w:r>
        <w:rPr>
          <w:color w:val="000000"/>
        </w:rPr>
        <w:t>Člancima</w:t>
      </w:r>
      <w:r w:rsidR="00420A3E">
        <w:rPr>
          <w:color w:val="000000"/>
        </w:rPr>
        <w:t xml:space="preserve"> 11. i 12. određuju se poslovi P</w:t>
      </w:r>
      <w:r>
        <w:rPr>
          <w:color w:val="000000"/>
        </w:rPr>
        <w:t>ovjerenstva za kvalitetu zdravstvene ustanove.</w:t>
      </w:r>
    </w:p>
    <w:p w:rsidR="0096561C" w:rsidRDefault="0096561C" w:rsidP="00FE6232">
      <w:pPr>
        <w:pStyle w:val="t-9-8"/>
        <w:spacing w:before="0" w:beforeAutospacing="0" w:after="0" w:afterAutospacing="0"/>
        <w:ind w:left="454" w:right="454"/>
        <w:jc w:val="both"/>
        <w:rPr>
          <w:color w:val="000000"/>
        </w:rPr>
      </w:pPr>
    </w:p>
    <w:p w:rsidR="0096561C" w:rsidRDefault="00420A3E" w:rsidP="00FE6232">
      <w:pPr>
        <w:pStyle w:val="t-9-8"/>
        <w:spacing w:before="0" w:beforeAutospacing="0" w:after="0" w:afterAutospacing="0"/>
        <w:ind w:left="454" w:right="454"/>
        <w:jc w:val="both"/>
        <w:rPr>
          <w:color w:val="000000"/>
        </w:rPr>
      </w:pPr>
      <w:r>
        <w:rPr>
          <w:color w:val="000000"/>
        </w:rPr>
        <w:t>Člankom 13. utvrđuje se obveza nositelja zdravstvene djelatnosti na podnošenje polugodišnjih izvješća ministarstvu nadležnom za zdravstvo o provođenju aktivnosti utvrđenih planom i programom mjera za osiguranje, unapređenje, promicanje i praćenje kvalitete zdravstvene zaštite.</w:t>
      </w:r>
    </w:p>
    <w:p w:rsidR="00420A3E" w:rsidRDefault="00420A3E" w:rsidP="00FE6232">
      <w:pPr>
        <w:pStyle w:val="t-9-8"/>
        <w:spacing w:before="0" w:beforeAutospacing="0" w:after="0" w:afterAutospacing="0"/>
        <w:ind w:left="454" w:right="454"/>
        <w:jc w:val="both"/>
        <w:rPr>
          <w:color w:val="000000"/>
        </w:rPr>
      </w:pPr>
    </w:p>
    <w:p w:rsidR="00420A3E" w:rsidRDefault="00420A3E" w:rsidP="00FE6232">
      <w:pPr>
        <w:pStyle w:val="t-9-8"/>
        <w:spacing w:before="0" w:beforeAutospacing="0" w:after="0" w:afterAutospacing="0"/>
        <w:ind w:left="454" w:right="454"/>
        <w:jc w:val="both"/>
        <w:rPr>
          <w:color w:val="000000"/>
        </w:rPr>
      </w:pPr>
      <w:r>
        <w:rPr>
          <w:color w:val="000000"/>
        </w:rPr>
        <w:t>Čla</w:t>
      </w:r>
      <w:r w:rsidR="00CA659D">
        <w:rPr>
          <w:color w:val="000000"/>
        </w:rPr>
        <w:t>ncima 14. do 21</w:t>
      </w:r>
      <w:r>
        <w:rPr>
          <w:color w:val="000000"/>
        </w:rPr>
        <w:t>. uređuje se akreditacijski postupak.</w:t>
      </w:r>
    </w:p>
    <w:p w:rsidR="00492B8C" w:rsidRDefault="00492B8C" w:rsidP="00FE6232">
      <w:pPr>
        <w:pStyle w:val="t-9-8"/>
        <w:spacing w:before="0" w:beforeAutospacing="0" w:after="0" w:afterAutospacing="0"/>
        <w:ind w:left="454" w:right="454"/>
        <w:jc w:val="both"/>
        <w:rPr>
          <w:color w:val="000000"/>
        </w:rPr>
      </w:pPr>
    </w:p>
    <w:p w:rsidR="00124B8B" w:rsidRDefault="00124B8B" w:rsidP="00FE6232">
      <w:pPr>
        <w:pStyle w:val="t-9-8"/>
        <w:spacing w:before="0" w:beforeAutospacing="0" w:after="0" w:afterAutospacing="0"/>
        <w:ind w:left="454" w:right="454"/>
        <w:jc w:val="both"/>
        <w:rPr>
          <w:color w:val="000000"/>
        </w:rPr>
      </w:pPr>
      <w:r>
        <w:rPr>
          <w:color w:val="000000"/>
        </w:rPr>
        <w:t>Člankom 2</w:t>
      </w:r>
      <w:r w:rsidR="00CA659D">
        <w:rPr>
          <w:color w:val="000000"/>
        </w:rPr>
        <w:t>2</w:t>
      </w:r>
      <w:r>
        <w:rPr>
          <w:color w:val="000000"/>
        </w:rPr>
        <w:t>. uređuje se mogućnost stimulativnog financiranja akreditiranih nositelja zdravstvenih djelatnosti.</w:t>
      </w:r>
    </w:p>
    <w:p w:rsidR="0098391C" w:rsidRDefault="0098391C" w:rsidP="00FE6232">
      <w:pPr>
        <w:pStyle w:val="t-9-8"/>
        <w:spacing w:before="0" w:beforeAutospacing="0" w:after="0" w:afterAutospacing="0"/>
        <w:ind w:left="454" w:right="454"/>
        <w:jc w:val="both"/>
        <w:rPr>
          <w:color w:val="000000"/>
        </w:rPr>
      </w:pPr>
    </w:p>
    <w:p w:rsidR="00621406" w:rsidRDefault="00621406" w:rsidP="00621406">
      <w:pPr>
        <w:pStyle w:val="t-9-8"/>
        <w:spacing w:before="0" w:beforeAutospacing="0" w:after="0" w:afterAutospacing="0"/>
        <w:ind w:left="454" w:right="454"/>
        <w:jc w:val="both"/>
        <w:rPr>
          <w:color w:val="000000"/>
        </w:rPr>
      </w:pPr>
      <w:r>
        <w:rPr>
          <w:color w:val="000000"/>
        </w:rPr>
        <w:t>Člankom 2</w:t>
      </w:r>
      <w:r w:rsidR="00CA659D">
        <w:rPr>
          <w:color w:val="000000"/>
        </w:rPr>
        <w:t>3</w:t>
      </w:r>
      <w:r>
        <w:rPr>
          <w:color w:val="000000"/>
        </w:rPr>
        <w:t>. uređuju se poslovi ministarstva nadležnog za zdravstvo na području kvalitete zdravstvene zaštite.</w:t>
      </w:r>
    </w:p>
    <w:p w:rsidR="00621406" w:rsidRDefault="00621406" w:rsidP="00FE6232">
      <w:pPr>
        <w:pStyle w:val="t-9-8"/>
        <w:spacing w:before="0" w:beforeAutospacing="0" w:after="0" w:afterAutospacing="0"/>
        <w:ind w:left="454" w:right="454"/>
        <w:jc w:val="both"/>
        <w:rPr>
          <w:color w:val="000000"/>
        </w:rPr>
      </w:pPr>
    </w:p>
    <w:p w:rsidR="00F26DFF" w:rsidRDefault="009A2BCB" w:rsidP="0040653A">
      <w:pPr>
        <w:pStyle w:val="t-9-8"/>
        <w:spacing w:before="0" w:beforeAutospacing="0" w:after="0" w:afterAutospacing="0"/>
        <w:ind w:left="454" w:right="454"/>
        <w:jc w:val="both"/>
        <w:rPr>
          <w:b/>
          <w:color w:val="000000"/>
        </w:rPr>
      </w:pPr>
      <w:r w:rsidRPr="009A2BCB">
        <w:rPr>
          <w:b/>
          <w:color w:val="000000"/>
        </w:rPr>
        <w:t>Uz članke</w:t>
      </w:r>
      <w:r w:rsidR="00CA659D">
        <w:rPr>
          <w:b/>
          <w:color w:val="000000"/>
        </w:rPr>
        <w:t xml:space="preserve"> 24</w:t>
      </w:r>
      <w:r>
        <w:rPr>
          <w:b/>
          <w:color w:val="000000"/>
        </w:rPr>
        <w:t>.</w:t>
      </w:r>
      <w:r w:rsidR="00635BD9">
        <w:rPr>
          <w:b/>
          <w:color w:val="000000"/>
        </w:rPr>
        <w:t xml:space="preserve"> do</w:t>
      </w:r>
      <w:r w:rsidR="00CA659D">
        <w:rPr>
          <w:b/>
          <w:color w:val="000000"/>
        </w:rPr>
        <w:t xml:space="preserve"> 29</w:t>
      </w:r>
      <w:r w:rsidR="00740107">
        <w:rPr>
          <w:b/>
          <w:color w:val="000000"/>
        </w:rPr>
        <w:t>.</w:t>
      </w:r>
    </w:p>
    <w:p w:rsidR="00635BD9" w:rsidRDefault="00635BD9" w:rsidP="0040653A">
      <w:pPr>
        <w:pStyle w:val="t-9-8"/>
        <w:spacing w:before="0" w:beforeAutospacing="0" w:after="0" w:afterAutospacing="0"/>
        <w:ind w:left="454" w:right="454"/>
        <w:jc w:val="both"/>
        <w:rPr>
          <w:b/>
          <w:color w:val="000000"/>
        </w:rPr>
      </w:pPr>
    </w:p>
    <w:p w:rsidR="00635BD9" w:rsidRDefault="00635BD9" w:rsidP="0040653A">
      <w:pPr>
        <w:pStyle w:val="t-9-8"/>
        <w:spacing w:before="0" w:beforeAutospacing="0" w:after="0" w:afterAutospacing="0"/>
        <w:ind w:left="454" w:right="454"/>
        <w:jc w:val="both"/>
        <w:rPr>
          <w:color w:val="000000"/>
        </w:rPr>
      </w:pPr>
      <w:r w:rsidRPr="00635BD9">
        <w:rPr>
          <w:color w:val="000000"/>
        </w:rPr>
        <w:t>Navedeni članci sadrže prekršajne odredbe.</w:t>
      </w:r>
    </w:p>
    <w:p w:rsidR="0033637D" w:rsidRDefault="0033637D" w:rsidP="0040653A">
      <w:pPr>
        <w:pStyle w:val="t-9-8"/>
        <w:spacing w:before="0" w:beforeAutospacing="0" w:after="0" w:afterAutospacing="0"/>
        <w:ind w:left="454" w:right="454"/>
        <w:jc w:val="both"/>
        <w:rPr>
          <w:color w:val="000000"/>
        </w:rPr>
      </w:pPr>
    </w:p>
    <w:p w:rsidR="0033637D" w:rsidRPr="0033637D" w:rsidRDefault="00CA659D" w:rsidP="0040653A">
      <w:pPr>
        <w:pStyle w:val="t-9-8"/>
        <w:spacing w:before="0" w:beforeAutospacing="0" w:after="0" w:afterAutospacing="0"/>
        <w:ind w:left="454" w:right="454"/>
        <w:jc w:val="both"/>
        <w:rPr>
          <w:b/>
          <w:color w:val="000000"/>
        </w:rPr>
      </w:pPr>
      <w:r>
        <w:rPr>
          <w:b/>
          <w:color w:val="000000"/>
        </w:rPr>
        <w:t>Uz članke 30. do 36</w:t>
      </w:r>
      <w:r w:rsidR="0033637D" w:rsidRPr="0033637D">
        <w:rPr>
          <w:b/>
          <w:color w:val="000000"/>
        </w:rPr>
        <w:t>.</w:t>
      </w:r>
    </w:p>
    <w:p w:rsidR="0033637D" w:rsidRDefault="0033637D" w:rsidP="0040653A">
      <w:pPr>
        <w:pStyle w:val="t-9-8"/>
        <w:spacing w:before="0" w:beforeAutospacing="0" w:after="0" w:afterAutospacing="0"/>
        <w:ind w:left="454" w:right="454"/>
        <w:jc w:val="both"/>
        <w:rPr>
          <w:color w:val="000000"/>
        </w:rPr>
      </w:pPr>
    </w:p>
    <w:p w:rsidR="0033637D" w:rsidRDefault="0033637D" w:rsidP="0040653A">
      <w:pPr>
        <w:pStyle w:val="t-9-8"/>
        <w:spacing w:before="0" w:beforeAutospacing="0" w:after="0" w:afterAutospacing="0"/>
        <w:ind w:left="454" w:right="454"/>
        <w:jc w:val="both"/>
        <w:rPr>
          <w:color w:val="000000"/>
        </w:rPr>
      </w:pPr>
      <w:r>
        <w:rPr>
          <w:color w:val="000000"/>
        </w:rPr>
        <w:t>Ovi članci sadrže prijelazne i završne odredbe.</w:t>
      </w:r>
    </w:p>
    <w:p w:rsidR="0033637D" w:rsidRDefault="0033637D" w:rsidP="0040653A">
      <w:pPr>
        <w:pStyle w:val="t-9-8"/>
        <w:spacing w:before="0" w:beforeAutospacing="0" w:after="0" w:afterAutospacing="0"/>
        <w:ind w:left="454" w:right="454"/>
        <w:jc w:val="both"/>
        <w:rPr>
          <w:color w:val="000000"/>
        </w:rPr>
      </w:pPr>
    </w:p>
    <w:p w:rsidR="0033637D" w:rsidRPr="0033637D" w:rsidRDefault="00CA659D" w:rsidP="0040653A">
      <w:pPr>
        <w:pStyle w:val="t-9-8"/>
        <w:spacing w:before="0" w:beforeAutospacing="0" w:after="0" w:afterAutospacing="0"/>
        <w:ind w:left="454" w:right="454"/>
        <w:jc w:val="both"/>
        <w:rPr>
          <w:b/>
          <w:color w:val="000000"/>
        </w:rPr>
      </w:pPr>
      <w:r>
        <w:rPr>
          <w:b/>
          <w:color w:val="000000"/>
        </w:rPr>
        <w:t>Uz članak 37</w:t>
      </w:r>
      <w:r w:rsidR="0033637D" w:rsidRPr="0033637D">
        <w:rPr>
          <w:b/>
          <w:color w:val="000000"/>
        </w:rPr>
        <w:t>.</w:t>
      </w:r>
    </w:p>
    <w:p w:rsidR="0033637D" w:rsidRDefault="0033637D" w:rsidP="0040653A">
      <w:pPr>
        <w:pStyle w:val="t-9-8"/>
        <w:spacing w:before="0" w:beforeAutospacing="0" w:after="0" w:afterAutospacing="0"/>
        <w:ind w:left="454" w:right="454"/>
        <w:jc w:val="both"/>
        <w:rPr>
          <w:color w:val="000000"/>
        </w:rPr>
      </w:pPr>
    </w:p>
    <w:p w:rsidR="0033637D" w:rsidRPr="00635BD9" w:rsidRDefault="0033637D" w:rsidP="0040653A">
      <w:pPr>
        <w:pStyle w:val="t-9-8"/>
        <w:spacing w:before="0" w:beforeAutospacing="0" w:after="0" w:afterAutospacing="0"/>
        <w:ind w:left="454" w:right="454"/>
        <w:jc w:val="both"/>
        <w:rPr>
          <w:color w:val="000000"/>
        </w:rPr>
      </w:pPr>
      <w:r>
        <w:rPr>
          <w:color w:val="000000"/>
        </w:rPr>
        <w:t>Ovim člankom određuje se dan stupanja na snagu ovoga Zakona.</w:t>
      </w:r>
    </w:p>
    <w:p w:rsidR="00740107" w:rsidRDefault="00740107" w:rsidP="0040653A">
      <w:pPr>
        <w:pStyle w:val="t-9-8"/>
        <w:spacing w:before="0" w:beforeAutospacing="0" w:after="0" w:afterAutospacing="0"/>
        <w:ind w:left="454" w:right="454"/>
        <w:jc w:val="both"/>
        <w:rPr>
          <w:b/>
          <w:color w:val="000000"/>
        </w:rPr>
      </w:pPr>
    </w:p>
    <w:p w:rsidR="00740107" w:rsidRPr="009A2BCB" w:rsidRDefault="00740107" w:rsidP="0040653A">
      <w:pPr>
        <w:pStyle w:val="t-9-8"/>
        <w:spacing w:before="0" w:beforeAutospacing="0" w:after="0" w:afterAutospacing="0"/>
        <w:ind w:left="454" w:right="454"/>
        <w:jc w:val="both"/>
        <w:rPr>
          <w:b/>
          <w:color w:val="000000"/>
        </w:rPr>
      </w:pPr>
    </w:p>
    <w:sectPr w:rsidR="00740107" w:rsidRPr="009A2BCB" w:rsidSect="007F4BE0">
      <w:pgSz w:w="11906" w:h="16838"/>
      <w:pgMar w:top="1417" w:right="1417" w:bottom="1417" w:left="1417" w:header="56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5C" w:rsidRDefault="00E03E5C" w:rsidP="00D356D7">
      <w:pPr>
        <w:spacing w:after="0" w:line="240" w:lineRule="auto"/>
      </w:pPr>
      <w:r>
        <w:separator/>
      </w:r>
    </w:p>
  </w:endnote>
  <w:endnote w:type="continuationSeparator" w:id="0">
    <w:p w:rsidR="00E03E5C" w:rsidRDefault="00E03E5C" w:rsidP="00D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5C" w:rsidRDefault="00E03E5C" w:rsidP="00D356D7">
      <w:pPr>
        <w:spacing w:after="0" w:line="240" w:lineRule="auto"/>
      </w:pPr>
      <w:r>
        <w:separator/>
      </w:r>
    </w:p>
  </w:footnote>
  <w:footnote w:type="continuationSeparator" w:id="0">
    <w:p w:rsidR="00E03E5C" w:rsidRDefault="00E03E5C" w:rsidP="00D35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7A"/>
    <w:multiLevelType w:val="hybridMultilevel"/>
    <w:tmpl w:val="4162B25E"/>
    <w:lvl w:ilvl="0" w:tplc="1E423CEA">
      <w:start w:val="1"/>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1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D7"/>
    <w:rsid w:val="000039CF"/>
    <w:rsid w:val="00005719"/>
    <w:rsid w:val="00007067"/>
    <w:rsid w:val="00010E41"/>
    <w:rsid w:val="00011370"/>
    <w:rsid w:val="00017FCE"/>
    <w:rsid w:val="00021EB5"/>
    <w:rsid w:val="0002246E"/>
    <w:rsid w:val="00032875"/>
    <w:rsid w:val="00033F75"/>
    <w:rsid w:val="000458DC"/>
    <w:rsid w:val="00046AE7"/>
    <w:rsid w:val="00060055"/>
    <w:rsid w:val="000655A7"/>
    <w:rsid w:val="00067388"/>
    <w:rsid w:val="00067E2F"/>
    <w:rsid w:val="00074F35"/>
    <w:rsid w:val="0007521A"/>
    <w:rsid w:val="00085DD7"/>
    <w:rsid w:val="00086FCE"/>
    <w:rsid w:val="000901AA"/>
    <w:rsid w:val="00097365"/>
    <w:rsid w:val="000A0A81"/>
    <w:rsid w:val="000A0C29"/>
    <w:rsid w:val="000A0D2B"/>
    <w:rsid w:val="000A1427"/>
    <w:rsid w:val="000A27C7"/>
    <w:rsid w:val="000A2ADD"/>
    <w:rsid w:val="000A5D32"/>
    <w:rsid w:val="000B151D"/>
    <w:rsid w:val="000B297E"/>
    <w:rsid w:val="000B55DD"/>
    <w:rsid w:val="000C1C0D"/>
    <w:rsid w:val="000C4774"/>
    <w:rsid w:val="000C53B7"/>
    <w:rsid w:val="000C5B3F"/>
    <w:rsid w:val="000D1622"/>
    <w:rsid w:val="000D2764"/>
    <w:rsid w:val="000D7745"/>
    <w:rsid w:val="000E0B1E"/>
    <w:rsid w:val="000F2F51"/>
    <w:rsid w:val="000F4966"/>
    <w:rsid w:val="00100237"/>
    <w:rsid w:val="00104045"/>
    <w:rsid w:val="00106E2E"/>
    <w:rsid w:val="00107910"/>
    <w:rsid w:val="001101C5"/>
    <w:rsid w:val="001177F4"/>
    <w:rsid w:val="001210D4"/>
    <w:rsid w:val="00124B8B"/>
    <w:rsid w:val="00132BB1"/>
    <w:rsid w:val="00134613"/>
    <w:rsid w:val="00136EAE"/>
    <w:rsid w:val="001424B3"/>
    <w:rsid w:val="00146BA9"/>
    <w:rsid w:val="001475CA"/>
    <w:rsid w:val="00153936"/>
    <w:rsid w:val="001572AB"/>
    <w:rsid w:val="0016079F"/>
    <w:rsid w:val="001610D8"/>
    <w:rsid w:val="00161DF1"/>
    <w:rsid w:val="00163973"/>
    <w:rsid w:val="0016528D"/>
    <w:rsid w:val="00174F9E"/>
    <w:rsid w:val="00191A6F"/>
    <w:rsid w:val="00193887"/>
    <w:rsid w:val="001965AF"/>
    <w:rsid w:val="00196EDB"/>
    <w:rsid w:val="001B58A8"/>
    <w:rsid w:val="001C07BC"/>
    <w:rsid w:val="001C0959"/>
    <w:rsid w:val="001C1D10"/>
    <w:rsid w:val="001C294E"/>
    <w:rsid w:val="001C563A"/>
    <w:rsid w:val="001D42CF"/>
    <w:rsid w:val="001D4FE1"/>
    <w:rsid w:val="001E3990"/>
    <w:rsid w:val="001F1CC9"/>
    <w:rsid w:val="00201265"/>
    <w:rsid w:val="00202BF8"/>
    <w:rsid w:val="00205149"/>
    <w:rsid w:val="002112FA"/>
    <w:rsid w:val="002121B2"/>
    <w:rsid w:val="0021605B"/>
    <w:rsid w:val="00223E5C"/>
    <w:rsid w:val="002277AE"/>
    <w:rsid w:val="00234BD5"/>
    <w:rsid w:val="002350C3"/>
    <w:rsid w:val="00236287"/>
    <w:rsid w:val="00237630"/>
    <w:rsid w:val="00240327"/>
    <w:rsid w:val="00247253"/>
    <w:rsid w:val="00265AC3"/>
    <w:rsid w:val="00265E1C"/>
    <w:rsid w:val="002700E1"/>
    <w:rsid w:val="0027468C"/>
    <w:rsid w:val="00284E7D"/>
    <w:rsid w:val="002923BC"/>
    <w:rsid w:val="002933CE"/>
    <w:rsid w:val="00293585"/>
    <w:rsid w:val="002A07B6"/>
    <w:rsid w:val="002A3A83"/>
    <w:rsid w:val="002A4E4B"/>
    <w:rsid w:val="002B5506"/>
    <w:rsid w:val="002C35D7"/>
    <w:rsid w:val="002C62C0"/>
    <w:rsid w:val="002D0D61"/>
    <w:rsid w:val="002D2D82"/>
    <w:rsid w:val="002E4608"/>
    <w:rsid w:val="002F0927"/>
    <w:rsid w:val="002F1162"/>
    <w:rsid w:val="003005F2"/>
    <w:rsid w:val="0030080F"/>
    <w:rsid w:val="003055B3"/>
    <w:rsid w:val="00315C0A"/>
    <w:rsid w:val="0032317F"/>
    <w:rsid w:val="0033637D"/>
    <w:rsid w:val="003648F7"/>
    <w:rsid w:val="00364E27"/>
    <w:rsid w:val="00367522"/>
    <w:rsid w:val="003735DF"/>
    <w:rsid w:val="00373EFA"/>
    <w:rsid w:val="00374467"/>
    <w:rsid w:val="00374E4A"/>
    <w:rsid w:val="00377EF5"/>
    <w:rsid w:val="00380EC6"/>
    <w:rsid w:val="0038371F"/>
    <w:rsid w:val="00385744"/>
    <w:rsid w:val="0039011A"/>
    <w:rsid w:val="003A7830"/>
    <w:rsid w:val="003B3715"/>
    <w:rsid w:val="003C33D4"/>
    <w:rsid w:val="003C4C33"/>
    <w:rsid w:val="003C5B4F"/>
    <w:rsid w:val="003C6A0D"/>
    <w:rsid w:val="003D2099"/>
    <w:rsid w:val="003D477A"/>
    <w:rsid w:val="003D4C2A"/>
    <w:rsid w:val="003D6E92"/>
    <w:rsid w:val="003E34FE"/>
    <w:rsid w:val="003E4735"/>
    <w:rsid w:val="00400EC2"/>
    <w:rsid w:val="0040653A"/>
    <w:rsid w:val="00406E55"/>
    <w:rsid w:val="004107B7"/>
    <w:rsid w:val="00420A3E"/>
    <w:rsid w:val="00423BDB"/>
    <w:rsid w:val="00432865"/>
    <w:rsid w:val="004355DE"/>
    <w:rsid w:val="00441EE8"/>
    <w:rsid w:val="004607AD"/>
    <w:rsid w:val="00465D4E"/>
    <w:rsid w:val="004726C5"/>
    <w:rsid w:val="004774DC"/>
    <w:rsid w:val="00484A25"/>
    <w:rsid w:val="00486A01"/>
    <w:rsid w:val="00492B8C"/>
    <w:rsid w:val="004A56CD"/>
    <w:rsid w:val="004A60A3"/>
    <w:rsid w:val="004B66CA"/>
    <w:rsid w:val="004C461E"/>
    <w:rsid w:val="004D2E39"/>
    <w:rsid w:val="004D3CD4"/>
    <w:rsid w:val="004E1431"/>
    <w:rsid w:val="004E46F0"/>
    <w:rsid w:val="004E6BAA"/>
    <w:rsid w:val="004F02EA"/>
    <w:rsid w:val="004F3B1B"/>
    <w:rsid w:val="004F4448"/>
    <w:rsid w:val="004F4872"/>
    <w:rsid w:val="004F4AD9"/>
    <w:rsid w:val="004F4CF3"/>
    <w:rsid w:val="004F68FA"/>
    <w:rsid w:val="005066BE"/>
    <w:rsid w:val="00506D9F"/>
    <w:rsid w:val="00507509"/>
    <w:rsid w:val="00512694"/>
    <w:rsid w:val="00512F86"/>
    <w:rsid w:val="005229DF"/>
    <w:rsid w:val="00527466"/>
    <w:rsid w:val="00532F7B"/>
    <w:rsid w:val="00533A99"/>
    <w:rsid w:val="00542D0C"/>
    <w:rsid w:val="00550AB8"/>
    <w:rsid w:val="00554E5D"/>
    <w:rsid w:val="00555FF4"/>
    <w:rsid w:val="0056691D"/>
    <w:rsid w:val="0057231A"/>
    <w:rsid w:val="00572466"/>
    <w:rsid w:val="005778D7"/>
    <w:rsid w:val="0058115B"/>
    <w:rsid w:val="00584CA2"/>
    <w:rsid w:val="0059038A"/>
    <w:rsid w:val="005906B4"/>
    <w:rsid w:val="0059182F"/>
    <w:rsid w:val="00591F93"/>
    <w:rsid w:val="00595A9D"/>
    <w:rsid w:val="005A39FC"/>
    <w:rsid w:val="005A44AE"/>
    <w:rsid w:val="005B0C65"/>
    <w:rsid w:val="005B300D"/>
    <w:rsid w:val="005B40CB"/>
    <w:rsid w:val="005B49A5"/>
    <w:rsid w:val="005C6286"/>
    <w:rsid w:val="005D3ED7"/>
    <w:rsid w:val="005D5B43"/>
    <w:rsid w:val="005E0B1F"/>
    <w:rsid w:val="005E3E5B"/>
    <w:rsid w:val="005E5DFE"/>
    <w:rsid w:val="005E6299"/>
    <w:rsid w:val="005F565C"/>
    <w:rsid w:val="005F5707"/>
    <w:rsid w:val="006029B0"/>
    <w:rsid w:val="00612353"/>
    <w:rsid w:val="00614575"/>
    <w:rsid w:val="006173AF"/>
    <w:rsid w:val="00617EC2"/>
    <w:rsid w:val="00621406"/>
    <w:rsid w:val="00623FBA"/>
    <w:rsid w:val="00624321"/>
    <w:rsid w:val="00630593"/>
    <w:rsid w:val="00633B2A"/>
    <w:rsid w:val="00635640"/>
    <w:rsid w:val="00635BD9"/>
    <w:rsid w:val="00654811"/>
    <w:rsid w:val="00654A93"/>
    <w:rsid w:val="00654E04"/>
    <w:rsid w:val="0065503F"/>
    <w:rsid w:val="00663A59"/>
    <w:rsid w:val="00671B36"/>
    <w:rsid w:val="0067534B"/>
    <w:rsid w:val="00682CC9"/>
    <w:rsid w:val="00683161"/>
    <w:rsid w:val="00683B6A"/>
    <w:rsid w:val="0069022E"/>
    <w:rsid w:val="00690A3A"/>
    <w:rsid w:val="006911A7"/>
    <w:rsid w:val="006A6639"/>
    <w:rsid w:val="006A66D2"/>
    <w:rsid w:val="006C06EC"/>
    <w:rsid w:val="006C5290"/>
    <w:rsid w:val="006C79BB"/>
    <w:rsid w:val="006D1275"/>
    <w:rsid w:val="006D36F6"/>
    <w:rsid w:val="006E27E7"/>
    <w:rsid w:val="006E611C"/>
    <w:rsid w:val="006E734F"/>
    <w:rsid w:val="006F4156"/>
    <w:rsid w:val="00702F85"/>
    <w:rsid w:val="007073C7"/>
    <w:rsid w:val="0071600B"/>
    <w:rsid w:val="00717017"/>
    <w:rsid w:val="00726968"/>
    <w:rsid w:val="007272A5"/>
    <w:rsid w:val="007309A4"/>
    <w:rsid w:val="00730AEF"/>
    <w:rsid w:val="0073262B"/>
    <w:rsid w:val="0073639B"/>
    <w:rsid w:val="00740107"/>
    <w:rsid w:val="00745A1F"/>
    <w:rsid w:val="00745B0A"/>
    <w:rsid w:val="0075097C"/>
    <w:rsid w:val="00752B15"/>
    <w:rsid w:val="007560B2"/>
    <w:rsid w:val="00756938"/>
    <w:rsid w:val="00757149"/>
    <w:rsid w:val="00757673"/>
    <w:rsid w:val="00757C81"/>
    <w:rsid w:val="007723B9"/>
    <w:rsid w:val="0077778D"/>
    <w:rsid w:val="00781935"/>
    <w:rsid w:val="00783FFF"/>
    <w:rsid w:val="00792A41"/>
    <w:rsid w:val="00795B48"/>
    <w:rsid w:val="00797AAA"/>
    <w:rsid w:val="007A5493"/>
    <w:rsid w:val="007B2B79"/>
    <w:rsid w:val="007B5504"/>
    <w:rsid w:val="007C06CA"/>
    <w:rsid w:val="007C1CE7"/>
    <w:rsid w:val="007C3D65"/>
    <w:rsid w:val="007C5032"/>
    <w:rsid w:val="007D29EC"/>
    <w:rsid w:val="007D62CC"/>
    <w:rsid w:val="007D63F7"/>
    <w:rsid w:val="007E1685"/>
    <w:rsid w:val="007E4402"/>
    <w:rsid w:val="007E4F16"/>
    <w:rsid w:val="007F4BE0"/>
    <w:rsid w:val="008003ED"/>
    <w:rsid w:val="00800C3D"/>
    <w:rsid w:val="00802F58"/>
    <w:rsid w:val="008104E9"/>
    <w:rsid w:val="0081194F"/>
    <w:rsid w:val="00814412"/>
    <w:rsid w:val="008264A2"/>
    <w:rsid w:val="008274B6"/>
    <w:rsid w:val="00827D41"/>
    <w:rsid w:val="00832821"/>
    <w:rsid w:val="0083378D"/>
    <w:rsid w:val="00833B78"/>
    <w:rsid w:val="00835C6C"/>
    <w:rsid w:val="0083624C"/>
    <w:rsid w:val="00836C5E"/>
    <w:rsid w:val="00840D51"/>
    <w:rsid w:val="00846EE3"/>
    <w:rsid w:val="00861A94"/>
    <w:rsid w:val="00872ED2"/>
    <w:rsid w:val="008769B6"/>
    <w:rsid w:val="00893470"/>
    <w:rsid w:val="00894EAE"/>
    <w:rsid w:val="00897EAF"/>
    <w:rsid w:val="008A0658"/>
    <w:rsid w:val="008A281E"/>
    <w:rsid w:val="008A556D"/>
    <w:rsid w:val="008B1E9E"/>
    <w:rsid w:val="008B6748"/>
    <w:rsid w:val="008B784D"/>
    <w:rsid w:val="008C1907"/>
    <w:rsid w:val="008C1E7A"/>
    <w:rsid w:val="008C52EB"/>
    <w:rsid w:val="008C6EEC"/>
    <w:rsid w:val="008D44FE"/>
    <w:rsid w:val="008D5091"/>
    <w:rsid w:val="008D6B9F"/>
    <w:rsid w:val="008D6D71"/>
    <w:rsid w:val="008D700D"/>
    <w:rsid w:val="008E2E44"/>
    <w:rsid w:val="008F3394"/>
    <w:rsid w:val="008F5096"/>
    <w:rsid w:val="008F58CE"/>
    <w:rsid w:val="008F747F"/>
    <w:rsid w:val="0090299E"/>
    <w:rsid w:val="009233D8"/>
    <w:rsid w:val="0092671D"/>
    <w:rsid w:val="0093354E"/>
    <w:rsid w:val="009338AC"/>
    <w:rsid w:val="0094099F"/>
    <w:rsid w:val="00941025"/>
    <w:rsid w:val="00943CFD"/>
    <w:rsid w:val="009446DE"/>
    <w:rsid w:val="00944B62"/>
    <w:rsid w:val="00952F62"/>
    <w:rsid w:val="009565AB"/>
    <w:rsid w:val="0096561C"/>
    <w:rsid w:val="00965D01"/>
    <w:rsid w:val="00965E7A"/>
    <w:rsid w:val="00965F01"/>
    <w:rsid w:val="009759E6"/>
    <w:rsid w:val="009763C8"/>
    <w:rsid w:val="0098391C"/>
    <w:rsid w:val="00983F61"/>
    <w:rsid w:val="00985191"/>
    <w:rsid w:val="0099063F"/>
    <w:rsid w:val="009973CD"/>
    <w:rsid w:val="009A1B9B"/>
    <w:rsid w:val="009A2BCB"/>
    <w:rsid w:val="009A3E1D"/>
    <w:rsid w:val="009B204C"/>
    <w:rsid w:val="009C03B5"/>
    <w:rsid w:val="009C2490"/>
    <w:rsid w:val="009C51F1"/>
    <w:rsid w:val="009D49F7"/>
    <w:rsid w:val="009D546E"/>
    <w:rsid w:val="009D5A5F"/>
    <w:rsid w:val="009E2673"/>
    <w:rsid w:val="009F1225"/>
    <w:rsid w:val="009F210C"/>
    <w:rsid w:val="009F3C7B"/>
    <w:rsid w:val="00A126D9"/>
    <w:rsid w:val="00A34F19"/>
    <w:rsid w:val="00A44234"/>
    <w:rsid w:val="00A47618"/>
    <w:rsid w:val="00A64228"/>
    <w:rsid w:val="00A64374"/>
    <w:rsid w:val="00A701DC"/>
    <w:rsid w:val="00A74C46"/>
    <w:rsid w:val="00A763D8"/>
    <w:rsid w:val="00A83157"/>
    <w:rsid w:val="00A8546E"/>
    <w:rsid w:val="00A87FDC"/>
    <w:rsid w:val="00A906A0"/>
    <w:rsid w:val="00A948A1"/>
    <w:rsid w:val="00AA48CB"/>
    <w:rsid w:val="00AB22D4"/>
    <w:rsid w:val="00AB7A01"/>
    <w:rsid w:val="00AC148A"/>
    <w:rsid w:val="00AD1B75"/>
    <w:rsid w:val="00AD5909"/>
    <w:rsid w:val="00AD6201"/>
    <w:rsid w:val="00AD73CA"/>
    <w:rsid w:val="00AE44A2"/>
    <w:rsid w:val="00B050E5"/>
    <w:rsid w:val="00B1384C"/>
    <w:rsid w:val="00B13AF0"/>
    <w:rsid w:val="00B14916"/>
    <w:rsid w:val="00B25E73"/>
    <w:rsid w:val="00B266D4"/>
    <w:rsid w:val="00B30AD7"/>
    <w:rsid w:val="00B30BF3"/>
    <w:rsid w:val="00B31992"/>
    <w:rsid w:val="00B31FE7"/>
    <w:rsid w:val="00B34194"/>
    <w:rsid w:val="00B34337"/>
    <w:rsid w:val="00B43AB4"/>
    <w:rsid w:val="00B601DF"/>
    <w:rsid w:val="00B76320"/>
    <w:rsid w:val="00B77E10"/>
    <w:rsid w:val="00B85F93"/>
    <w:rsid w:val="00B93BA7"/>
    <w:rsid w:val="00BA0852"/>
    <w:rsid w:val="00BA20F9"/>
    <w:rsid w:val="00BA25EA"/>
    <w:rsid w:val="00BB00A6"/>
    <w:rsid w:val="00BB46D8"/>
    <w:rsid w:val="00BC1AE2"/>
    <w:rsid w:val="00BC1B35"/>
    <w:rsid w:val="00BC1C58"/>
    <w:rsid w:val="00BC376E"/>
    <w:rsid w:val="00BD1239"/>
    <w:rsid w:val="00BD2C47"/>
    <w:rsid w:val="00BD4495"/>
    <w:rsid w:val="00BD46F8"/>
    <w:rsid w:val="00BD6014"/>
    <w:rsid w:val="00BF47AB"/>
    <w:rsid w:val="00BF5431"/>
    <w:rsid w:val="00BF64A4"/>
    <w:rsid w:val="00BF7BED"/>
    <w:rsid w:val="00C06321"/>
    <w:rsid w:val="00C0655E"/>
    <w:rsid w:val="00C11010"/>
    <w:rsid w:val="00C12427"/>
    <w:rsid w:val="00C15000"/>
    <w:rsid w:val="00C16FCA"/>
    <w:rsid w:val="00C21753"/>
    <w:rsid w:val="00C2484C"/>
    <w:rsid w:val="00C30D5A"/>
    <w:rsid w:val="00C33CE2"/>
    <w:rsid w:val="00C363D3"/>
    <w:rsid w:val="00C4610F"/>
    <w:rsid w:val="00C46494"/>
    <w:rsid w:val="00C46C3F"/>
    <w:rsid w:val="00C62B5E"/>
    <w:rsid w:val="00C766EC"/>
    <w:rsid w:val="00C77C64"/>
    <w:rsid w:val="00C845D9"/>
    <w:rsid w:val="00C91A68"/>
    <w:rsid w:val="00C92A98"/>
    <w:rsid w:val="00C950DD"/>
    <w:rsid w:val="00CA659D"/>
    <w:rsid w:val="00CB5CC5"/>
    <w:rsid w:val="00CC3523"/>
    <w:rsid w:val="00CC5BC9"/>
    <w:rsid w:val="00CD5FFA"/>
    <w:rsid w:val="00CE773E"/>
    <w:rsid w:val="00CF3052"/>
    <w:rsid w:val="00CF6A95"/>
    <w:rsid w:val="00D0027C"/>
    <w:rsid w:val="00D067AB"/>
    <w:rsid w:val="00D07185"/>
    <w:rsid w:val="00D1057D"/>
    <w:rsid w:val="00D13791"/>
    <w:rsid w:val="00D23614"/>
    <w:rsid w:val="00D24471"/>
    <w:rsid w:val="00D33F13"/>
    <w:rsid w:val="00D356D7"/>
    <w:rsid w:val="00D36007"/>
    <w:rsid w:val="00D5004B"/>
    <w:rsid w:val="00D50203"/>
    <w:rsid w:val="00D53E22"/>
    <w:rsid w:val="00D5616E"/>
    <w:rsid w:val="00D60806"/>
    <w:rsid w:val="00D617AA"/>
    <w:rsid w:val="00D65AD7"/>
    <w:rsid w:val="00D662E8"/>
    <w:rsid w:val="00D746D2"/>
    <w:rsid w:val="00D81236"/>
    <w:rsid w:val="00D938EA"/>
    <w:rsid w:val="00D97C09"/>
    <w:rsid w:val="00DA0942"/>
    <w:rsid w:val="00DA611A"/>
    <w:rsid w:val="00DA61D0"/>
    <w:rsid w:val="00DB63A6"/>
    <w:rsid w:val="00DC31DD"/>
    <w:rsid w:val="00DC3BF2"/>
    <w:rsid w:val="00DC6670"/>
    <w:rsid w:val="00DC7B16"/>
    <w:rsid w:val="00DD42CD"/>
    <w:rsid w:val="00DD60E8"/>
    <w:rsid w:val="00DD64AE"/>
    <w:rsid w:val="00DE366C"/>
    <w:rsid w:val="00DE7522"/>
    <w:rsid w:val="00DF68F7"/>
    <w:rsid w:val="00E03E5C"/>
    <w:rsid w:val="00E10284"/>
    <w:rsid w:val="00E10421"/>
    <w:rsid w:val="00E12A5F"/>
    <w:rsid w:val="00E15302"/>
    <w:rsid w:val="00E21365"/>
    <w:rsid w:val="00E30B83"/>
    <w:rsid w:val="00E36F73"/>
    <w:rsid w:val="00E371A0"/>
    <w:rsid w:val="00E405BD"/>
    <w:rsid w:val="00E423C8"/>
    <w:rsid w:val="00E47A4E"/>
    <w:rsid w:val="00E51BCD"/>
    <w:rsid w:val="00E53E06"/>
    <w:rsid w:val="00E62329"/>
    <w:rsid w:val="00E6515C"/>
    <w:rsid w:val="00E67912"/>
    <w:rsid w:val="00E71E3A"/>
    <w:rsid w:val="00E74C9A"/>
    <w:rsid w:val="00E76C4F"/>
    <w:rsid w:val="00E80DCF"/>
    <w:rsid w:val="00E81CF7"/>
    <w:rsid w:val="00E84C06"/>
    <w:rsid w:val="00E86C00"/>
    <w:rsid w:val="00E86C77"/>
    <w:rsid w:val="00E91838"/>
    <w:rsid w:val="00EA02CC"/>
    <w:rsid w:val="00EA1367"/>
    <w:rsid w:val="00EA26CD"/>
    <w:rsid w:val="00EA3B23"/>
    <w:rsid w:val="00EA3F39"/>
    <w:rsid w:val="00EB2538"/>
    <w:rsid w:val="00EB255B"/>
    <w:rsid w:val="00EB3AFD"/>
    <w:rsid w:val="00EB6E05"/>
    <w:rsid w:val="00EC092C"/>
    <w:rsid w:val="00EC2D90"/>
    <w:rsid w:val="00ED5C0A"/>
    <w:rsid w:val="00ED60B5"/>
    <w:rsid w:val="00EE25A9"/>
    <w:rsid w:val="00EE605E"/>
    <w:rsid w:val="00EE6BF7"/>
    <w:rsid w:val="00EE6F1A"/>
    <w:rsid w:val="00F02E89"/>
    <w:rsid w:val="00F078DA"/>
    <w:rsid w:val="00F10070"/>
    <w:rsid w:val="00F102E6"/>
    <w:rsid w:val="00F1194D"/>
    <w:rsid w:val="00F12CE6"/>
    <w:rsid w:val="00F138A7"/>
    <w:rsid w:val="00F22206"/>
    <w:rsid w:val="00F25009"/>
    <w:rsid w:val="00F26DFF"/>
    <w:rsid w:val="00F31C1E"/>
    <w:rsid w:val="00F4106B"/>
    <w:rsid w:val="00F429EA"/>
    <w:rsid w:val="00F47005"/>
    <w:rsid w:val="00F530D9"/>
    <w:rsid w:val="00F54074"/>
    <w:rsid w:val="00F6506E"/>
    <w:rsid w:val="00F65410"/>
    <w:rsid w:val="00F6643A"/>
    <w:rsid w:val="00F866A1"/>
    <w:rsid w:val="00FA4A86"/>
    <w:rsid w:val="00FC11E6"/>
    <w:rsid w:val="00FC13ED"/>
    <w:rsid w:val="00FC1CC2"/>
    <w:rsid w:val="00FD05E4"/>
    <w:rsid w:val="00FE137A"/>
    <w:rsid w:val="00FE6232"/>
    <w:rsid w:val="00FE7FA4"/>
    <w:rsid w:val="00FF0B7D"/>
    <w:rsid w:val="00FF1419"/>
    <w:rsid w:val="00FF54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312AE3"/>
  <w15:chartTrackingRefBased/>
  <w15:docId w15:val="{52FA6DB2-C363-4526-9E56-16AB185E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CD"/>
    <w:pPr>
      <w:spacing w:after="200" w:line="276" w:lineRule="auto"/>
    </w:pPr>
    <w:rPr>
      <w:sz w:val="22"/>
      <w:szCs w:val="22"/>
      <w:lang w:eastAsia="en-US"/>
    </w:rPr>
  </w:style>
  <w:style w:type="paragraph" w:styleId="Naslov1">
    <w:name w:val="heading 1"/>
    <w:basedOn w:val="Normal"/>
    <w:next w:val="Normal"/>
    <w:link w:val="Naslov1Char"/>
    <w:qFormat/>
    <w:rsid w:val="00512F86"/>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qFormat/>
    <w:rsid w:val="00512F86"/>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qFormat/>
    <w:rsid w:val="00512F86"/>
    <w:pPr>
      <w:keepNext/>
      <w:spacing w:before="240" w:after="60" w:line="240" w:lineRule="auto"/>
      <w:outlineLvl w:val="2"/>
    </w:pPr>
    <w:rPr>
      <w:rFonts w:ascii="Arial" w:eastAsia="Times New Roman" w:hAnsi="Arial" w:cs="Arial"/>
      <w:b/>
      <w:bCs/>
      <w:sz w:val="26"/>
      <w:szCs w:val="26"/>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link w:val="Naslov1"/>
    <w:rsid w:val="00512F86"/>
    <w:rPr>
      <w:rFonts w:ascii="Arial" w:eastAsia="Times New Roman" w:hAnsi="Arial" w:cs="Arial"/>
      <w:b/>
      <w:bCs/>
      <w:kern w:val="32"/>
      <w:sz w:val="32"/>
      <w:szCs w:val="32"/>
      <w:lang w:val="en-US" w:eastAsia="en-US"/>
    </w:rPr>
  </w:style>
  <w:style w:type="character" w:customStyle="1" w:styleId="Naslov2Char">
    <w:name w:val="Naslov 2 Char"/>
    <w:link w:val="Naslov2"/>
    <w:rsid w:val="00512F86"/>
    <w:rPr>
      <w:rFonts w:ascii="Arial" w:eastAsia="Times New Roman" w:hAnsi="Arial" w:cs="Arial"/>
      <w:b/>
      <w:bCs/>
      <w:i/>
      <w:iCs/>
      <w:sz w:val="28"/>
      <w:szCs w:val="28"/>
      <w:lang w:val="en-US" w:eastAsia="en-US"/>
    </w:rPr>
  </w:style>
  <w:style w:type="character" w:customStyle="1" w:styleId="Naslov3Char">
    <w:name w:val="Naslov 3 Char"/>
    <w:link w:val="Naslov3"/>
    <w:rsid w:val="00512F86"/>
    <w:rPr>
      <w:rFonts w:ascii="Arial" w:eastAsia="Times New Roman" w:hAnsi="Arial" w:cs="Arial"/>
      <w:b/>
      <w:bCs/>
      <w:sz w:val="26"/>
      <w:szCs w:val="26"/>
      <w:lang w:val="en-US" w:eastAsia="en-US"/>
    </w:rPr>
  </w:style>
  <w:style w:type="paragraph" w:styleId="Zaglavlje">
    <w:name w:val="header"/>
    <w:basedOn w:val="Normal"/>
    <w:link w:val="ZaglavljeChar"/>
    <w:unhideWhenUsed/>
    <w:rsid w:val="00D356D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356D7"/>
  </w:style>
  <w:style w:type="paragraph" w:styleId="Podnoje">
    <w:name w:val="footer"/>
    <w:basedOn w:val="Normal"/>
    <w:link w:val="PodnojeChar"/>
    <w:unhideWhenUsed/>
    <w:rsid w:val="00D356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56D7"/>
  </w:style>
  <w:style w:type="paragraph" w:styleId="Tekstbalonia">
    <w:name w:val="Balloon Text"/>
    <w:basedOn w:val="Normal"/>
    <w:link w:val="TekstbaloniaChar"/>
    <w:uiPriority w:val="99"/>
    <w:semiHidden/>
    <w:unhideWhenUsed/>
    <w:rsid w:val="00D356D7"/>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D356D7"/>
    <w:rPr>
      <w:rFonts w:ascii="Tahoma" w:hAnsi="Tahoma" w:cs="Tahoma"/>
      <w:sz w:val="16"/>
      <w:szCs w:val="16"/>
    </w:rPr>
  </w:style>
  <w:style w:type="character" w:styleId="Brojstranice">
    <w:name w:val="page number"/>
    <w:basedOn w:val="Zadanifontodlomka"/>
    <w:rsid w:val="00512F86"/>
  </w:style>
  <w:style w:type="character" w:customStyle="1" w:styleId="TekstfusnoteChar">
    <w:name w:val="Tekst fusnote Char"/>
    <w:link w:val="Tekstfusnote"/>
    <w:semiHidden/>
    <w:rsid w:val="00512F86"/>
    <w:rPr>
      <w:rFonts w:ascii="Times New Roman" w:eastAsia="Times New Roman" w:hAnsi="Times New Roman"/>
      <w:lang w:val="en-US" w:eastAsia="en-US"/>
    </w:rPr>
  </w:style>
  <w:style w:type="paragraph" w:styleId="Tekstfusnote">
    <w:name w:val="footnote text"/>
    <w:basedOn w:val="Normal"/>
    <w:link w:val="TekstfusnoteChar"/>
    <w:semiHidden/>
    <w:rsid w:val="00512F86"/>
    <w:pPr>
      <w:spacing w:after="0" w:line="240" w:lineRule="auto"/>
    </w:pPr>
    <w:rPr>
      <w:rFonts w:ascii="Times New Roman" w:eastAsia="Times New Roman" w:hAnsi="Times New Roman"/>
      <w:sz w:val="20"/>
      <w:szCs w:val="20"/>
      <w:lang w:val="en-US"/>
    </w:rPr>
  </w:style>
  <w:style w:type="paragraph" w:customStyle="1" w:styleId="1">
    <w:name w:val="1"/>
    <w:basedOn w:val="Normal"/>
    <w:rsid w:val="00512F86"/>
    <w:pPr>
      <w:spacing w:after="0" w:line="240" w:lineRule="auto"/>
      <w:jc w:val="center"/>
    </w:pPr>
    <w:rPr>
      <w:rFonts w:ascii="Times New Roman" w:eastAsia="Times New Roman" w:hAnsi="Times New Roman"/>
      <w:b/>
      <w:sz w:val="24"/>
      <w:szCs w:val="24"/>
      <w:lang w:val="en-US"/>
    </w:rPr>
  </w:style>
  <w:style w:type="paragraph" w:customStyle="1" w:styleId="11">
    <w:name w:val="1.1."/>
    <w:basedOn w:val="Normal"/>
    <w:rsid w:val="00512F86"/>
    <w:pPr>
      <w:spacing w:after="0" w:line="240" w:lineRule="auto"/>
      <w:jc w:val="center"/>
    </w:pPr>
    <w:rPr>
      <w:rFonts w:ascii="Times New Roman" w:eastAsia="Times New Roman" w:hAnsi="Times New Roman"/>
      <w:b/>
    </w:rPr>
  </w:style>
  <w:style w:type="paragraph" w:customStyle="1" w:styleId="111">
    <w:name w:val="1.1.1"/>
    <w:basedOn w:val="Normal"/>
    <w:rsid w:val="00512F86"/>
    <w:pPr>
      <w:spacing w:after="0" w:line="240" w:lineRule="auto"/>
      <w:jc w:val="center"/>
    </w:pPr>
    <w:rPr>
      <w:rFonts w:ascii="Times New Roman" w:eastAsia="Times New Roman" w:hAnsi="Times New Roman"/>
      <w:b/>
      <w:sz w:val="20"/>
      <w:szCs w:val="20"/>
    </w:rPr>
  </w:style>
  <w:style w:type="paragraph" w:customStyle="1" w:styleId="brojdesno2">
    <w:name w:val="brojdesno2"/>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512F86"/>
  </w:style>
  <w:style w:type="paragraph" w:customStyle="1" w:styleId="t-119sred">
    <w:name w:val="t-119sred"/>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unhideWhenUsed/>
    <w:rsid w:val="00512F8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512F86"/>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512F86"/>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512F86"/>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512F86"/>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512F86"/>
    <w:rPr>
      <w:rFonts w:ascii="Arial" w:eastAsia="Times New Roman" w:hAnsi="Arial" w:cs="Arial"/>
      <w:sz w:val="28"/>
      <w:szCs w:val="24"/>
      <w:lang w:eastAsia="en-US"/>
    </w:rPr>
  </w:style>
  <w:style w:type="paragraph" w:customStyle="1" w:styleId="T-109fett">
    <w:name w:val="T-10/9 fett"/>
    <w:rsid w:val="00512F86"/>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512F86"/>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512F86"/>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512F86"/>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512F86"/>
    <w:rPr>
      <w:rFonts w:ascii="Courier New" w:eastAsia="Times New Roman" w:hAnsi="Courier New" w:cs="Courier New"/>
      <w:sz w:val="20"/>
      <w:szCs w:val="20"/>
    </w:rPr>
  </w:style>
  <w:style w:type="paragraph" w:styleId="Tijeloteksta2">
    <w:name w:val="Body Text 2"/>
    <w:basedOn w:val="Normal"/>
    <w:link w:val="Tijeloteksta2Char"/>
    <w:rsid w:val="00512F86"/>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512F86"/>
    <w:rPr>
      <w:rFonts w:ascii="Times New Roman" w:eastAsia="Times New Roman" w:hAnsi="Times New Roman"/>
      <w:sz w:val="24"/>
      <w:szCs w:val="24"/>
      <w:lang w:eastAsia="en-US"/>
    </w:rPr>
  </w:style>
  <w:style w:type="paragraph" w:styleId="Obinitekst">
    <w:name w:val="Plain Text"/>
    <w:basedOn w:val="Normal"/>
    <w:link w:val="ObinitekstChar"/>
    <w:rsid w:val="00512F86"/>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512F86"/>
    <w:rPr>
      <w:rFonts w:ascii="Courier New" w:eastAsia="Times New Roman" w:hAnsi="Courier New" w:cs="Courier New"/>
      <w:lang w:val="en-US" w:eastAsia="en-US"/>
    </w:rPr>
  </w:style>
  <w:style w:type="paragraph" w:styleId="Sadraj1">
    <w:name w:val="toc 1"/>
    <w:basedOn w:val="Normal"/>
    <w:next w:val="Normal"/>
    <w:autoRedefine/>
    <w:uiPriority w:val="39"/>
    <w:rsid w:val="00512F86"/>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512F86"/>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512F86"/>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512F86"/>
    <w:rPr>
      <w:color w:val="0000FF"/>
      <w:u w:val="single"/>
    </w:rPr>
  </w:style>
  <w:style w:type="paragraph" w:customStyle="1" w:styleId="tb-na18">
    <w:name w:val="tb-na18"/>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roj-d">
    <w:name w:val="broj-d"/>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b-na16">
    <w:name w:val="tb-na16"/>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DA61D0"/>
  </w:style>
  <w:style w:type="paragraph" w:customStyle="1" w:styleId="clanak-">
    <w:name w:val="clanak-"/>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DA61D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sredina">
    <w:name w:val="t-9-8-sredina"/>
    <w:basedOn w:val="Normal"/>
    <w:rsid w:val="0032317F"/>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style-span">
    <w:name w:val="apple-style-span"/>
    <w:basedOn w:val="Zadanifontodlomka"/>
    <w:rsid w:val="00C16FCA"/>
  </w:style>
  <w:style w:type="character" w:customStyle="1" w:styleId="kurziv">
    <w:name w:val="kurziv"/>
    <w:basedOn w:val="Zadanifontodlomka"/>
    <w:rsid w:val="00223E5C"/>
  </w:style>
  <w:style w:type="paragraph" w:customStyle="1" w:styleId="t-11-9-sred">
    <w:name w:val="t-11-9-sred"/>
    <w:basedOn w:val="Normal"/>
    <w:rsid w:val="00223E5C"/>
    <w:pPr>
      <w:spacing w:before="100" w:beforeAutospacing="1" w:after="100" w:afterAutospacing="1" w:line="240" w:lineRule="auto"/>
    </w:pPr>
    <w:rPr>
      <w:rFonts w:ascii="Times New Roman" w:eastAsia="Times New Roman" w:hAnsi="Times New Roman"/>
      <w:sz w:val="24"/>
      <w:szCs w:val="24"/>
      <w:lang w:eastAsia="hr-HR"/>
    </w:rPr>
  </w:style>
  <w:style w:type="paragraph" w:styleId="Bezproreda">
    <w:name w:val="No Spacing"/>
    <w:uiPriority w:val="1"/>
    <w:qFormat/>
    <w:rsid w:val="006E734F"/>
    <w:rPr>
      <w:sz w:val="22"/>
      <w:szCs w:val="22"/>
      <w:lang w:eastAsia="en-US"/>
    </w:rPr>
  </w:style>
  <w:style w:type="paragraph" w:customStyle="1" w:styleId="Default">
    <w:name w:val="Default"/>
    <w:rsid w:val="00DC6670"/>
    <w:pPr>
      <w:autoSpaceDE w:val="0"/>
      <w:autoSpaceDN w:val="0"/>
      <w:adjustRightInd w:val="0"/>
    </w:pPr>
    <w:rPr>
      <w:rFonts w:cs="Calibri"/>
      <w:color w:val="000000"/>
      <w:sz w:val="24"/>
      <w:szCs w:val="24"/>
      <w:lang w:eastAsia="en-US"/>
    </w:rPr>
  </w:style>
  <w:style w:type="character" w:customStyle="1" w:styleId="defaultparagraphfont-000011">
    <w:name w:val="defaultparagraphfont-000011"/>
    <w:rsid w:val="00DC6670"/>
    <w:rPr>
      <w:rFonts w:ascii="Times New Roman" w:hAnsi="Times New Roman" w:cs="Times New Roman" w:hint="default"/>
      <w:b w:val="0"/>
      <w:bCs w:val="0"/>
      <w:color w:val="000000"/>
      <w:sz w:val="24"/>
      <w:szCs w:val="24"/>
    </w:rPr>
  </w:style>
  <w:style w:type="paragraph" w:customStyle="1" w:styleId="normal-000005">
    <w:name w:val="normal-000005"/>
    <w:basedOn w:val="Normal"/>
    <w:rsid w:val="00DC6670"/>
    <w:pPr>
      <w:shd w:val="clear" w:color="auto" w:fill="FFFFFF"/>
      <w:spacing w:after="0" w:line="240" w:lineRule="auto"/>
    </w:pPr>
    <w:rPr>
      <w:rFonts w:ascii="Times New Roman" w:eastAsia="Times New Roman" w:hAnsi="Times New Roman"/>
      <w:sz w:val="24"/>
      <w:szCs w:val="24"/>
      <w:lang w:eastAsia="hr-HR"/>
    </w:rPr>
  </w:style>
  <w:style w:type="character" w:customStyle="1" w:styleId="defaultparagraphfont-000006">
    <w:name w:val="defaultparagraphfont-000006"/>
    <w:rsid w:val="00C91A68"/>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805">
      <w:bodyDiv w:val="1"/>
      <w:marLeft w:val="0"/>
      <w:marRight w:val="0"/>
      <w:marTop w:val="0"/>
      <w:marBottom w:val="0"/>
      <w:divBdr>
        <w:top w:val="none" w:sz="0" w:space="0" w:color="auto"/>
        <w:left w:val="none" w:sz="0" w:space="0" w:color="auto"/>
        <w:bottom w:val="none" w:sz="0" w:space="0" w:color="auto"/>
        <w:right w:val="none" w:sz="0" w:space="0" w:color="auto"/>
      </w:divBdr>
      <w:divsChild>
        <w:div w:id="1243027968">
          <w:marLeft w:val="0"/>
          <w:marRight w:val="0"/>
          <w:marTop w:val="0"/>
          <w:marBottom w:val="0"/>
          <w:divBdr>
            <w:top w:val="none" w:sz="0" w:space="0" w:color="auto"/>
            <w:left w:val="none" w:sz="0" w:space="0" w:color="auto"/>
            <w:bottom w:val="none" w:sz="0" w:space="0" w:color="auto"/>
            <w:right w:val="none" w:sz="0" w:space="0" w:color="auto"/>
          </w:divBdr>
          <w:divsChild>
            <w:div w:id="1002708946">
              <w:marLeft w:val="0"/>
              <w:marRight w:val="0"/>
              <w:marTop w:val="0"/>
              <w:marBottom w:val="0"/>
              <w:divBdr>
                <w:top w:val="none" w:sz="0" w:space="0" w:color="auto"/>
                <w:left w:val="none" w:sz="0" w:space="0" w:color="auto"/>
                <w:bottom w:val="none" w:sz="0" w:space="0" w:color="auto"/>
                <w:right w:val="none" w:sz="0" w:space="0" w:color="auto"/>
              </w:divBdr>
              <w:divsChild>
                <w:div w:id="1540623372">
                  <w:marLeft w:val="0"/>
                  <w:marRight w:val="0"/>
                  <w:marTop w:val="0"/>
                  <w:marBottom w:val="0"/>
                  <w:divBdr>
                    <w:top w:val="none" w:sz="0" w:space="0" w:color="auto"/>
                    <w:left w:val="none" w:sz="0" w:space="0" w:color="auto"/>
                    <w:bottom w:val="none" w:sz="0" w:space="0" w:color="auto"/>
                    <w:right w:val="none" w:sz="0" w:space="0" w:color="auto"/>
                  </w:divBdr>
                  <w:divsChild>
                    <w:div w:id="2011978394">
                      <w:marLeft w:val="0"/>
                      <w:marRight w:val="0"/>
                      <w:marTop w:val="0"/>
                      <w:marBottom w:val="0"/>
                      <w:divBdr>
                        <w:top w:val="single" w:sz="6" w:space="0" w:color="E4E4E6"/>
                        <w:left w:val="none" w:sz="0" w:space="0" w:color="auto"/>
                        <w:bottom w:val="none" w:sz="0" w:space="0" w:color="auto"/>
                        <w:right w:val="none" w:sz="0" w:space="0" w:color="auto"/>
                      </w:divBdr>
                      <w:divsChild>
                        <w:div w:id="51320373">
                          <w:marLeft w:val="0"/>
                          <w:marRight w:val="0"/>
                          <w:marTop w:val="0"/>
                          <w:marBottom w:val="0"/>
                          <w:divBdr>
                            <w:top w:val="single" w:sz="6" w:space="0" w:color="E4E4E6"/>
                            <w:left w:val="none" w:sz="0" w:space="0" w:color="auto"/>
                            <w:bottom w:val="none" w:sz="0" w:space="0" w:color="auto"/>
                            <w:right w:val="none" w:sz="0" w:space="0" w:color="auto"/>
                          </w:divBdr>
                          <w:divsChild>
                            <w:div w:id="800002026">
                              <w:marLeft w:val="0"/>
                              <w:marRight w:val="1500"/>
                              <w:marTop w:val="100"/>
                              <w:marBottom w:val="100"/>
                              <w:divBdr>
                                <w:top w:val="none" w:sz="0" w:space="0" w:color="auto"/>
                                <w:left w:val="none" w:sz="0" w:space="0" w:color="auto"/>
                                <w:bottom w:val="none" w:sz="0" w:space="0" w:color="auto"/>
                                <w:right w:val="none" w:sz="0" w:space="0" w:color="auto"/>
                              </w:divBdr>
                              <w:divsChild>
                                <w:div w:id="1132869106">
                                  <w:marLeft w:val="0"/>
                                  <w:marRight w:val="0"/>
                                  <w:marTop w:val="300"/>
                                  <w:marBottom w:val="450"/>
                                  <w:divBdr>
                                    <w:top w:val="none" w:sz="0" w:space="0" w:color="auto"/>
                                    <w:left w:val="none" w:sz="0" w:space="0" w:color="auto"/>
                                    <w:bottom w:val="none" w:sz="0" w:space="0" w:color="auto"/>
                                    <w:right w:val="none" w:sz="0" w:space="0" w:color="auto"/>
                                  </w:divBdr>
                                  <w:divsChild>
                                    <w:div w:id="770589516">
                                      <w:marLeft w:val="0"/>
                                      <w:marRight w:val="0"/>
                                      <w:marTop w:val="0"/>
                                      <w:marBottom w:val="0"/>
                                      <w:divBdr>
                                        <w:top w:val="none" w:sz="0" w:space="0" w:color="auto"/>
                                        <w:left w:val="none" w:sz="0" w:space="0" w:color="auto"/>
                                        <w:bottom w:val="none" w:sz="0" w:space="0" w:color="auto"/>
                                        <w:right w:val="none" w:sz="0" w:space="0" w:color="auto"/>
                                      </w:divBdr>
                                      <w:divsChild>
                                        <w:div w:id="208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356411">
      <w:bodyDiv w:val="1"/>
      <w:marLeft w:val="0"/>
      <w:marRight w:val="0"/>
      <w:marTop w:val="0"/>
      <w:marBottom w:val="0"/>
      <w:divBdr>
        <w:top w:val="none" w:sz="0" w:space="0" w:color="auto"/>
        <w:left w:val="none" w:sz="0" w:space="0" w:color="auto"/>
        <w:bottom w:val="none" w:sz="0" w:space="0" w:color="auto"/>
        <w:right w:val="none" w:sz="0" w:space="0" w:color="auto"/>
      </w:divBdr>
    </w:div>
    <w:div w:id="539319369">
      <w:bodyDiv w:val="1"/>
      <w:marLeft w:val="0"/>
      <w:marRight w:val="0"/>
      <w:marTop w:val="0"/>
      <w:marBottom w:val="0"/>
      <w:divBdr>
        <w:top w:val="none" w:sz="0" w:space="0" w:color="auto"/>
        <w:left w:val="none" w:sz="0" w:space="0" w:color="auto"/>
        <w:bottom w:val="none" w:sz="0" w:space="0" w:color="auto"/>
        <w:right w:val="none" w:sz="0" w:space="0" w:color="auto"/>
      </w:divBdr>
    </w:div>
    <w:div w:id="681005967">
      <w:bodyDiv w:val="1"/>
      <w:marLeft w:val="0"/>
      <w:marRight w:val="0"/>
      <w:marTop w:val="0"/>
      <w:marBottom w:val="0"/>
      <w:divBdr>
        <w:top w:val="none" w:sz="0" w:space="0" w:color="auto"/>
        <w:left w:val="none" w:sz="0" w:space="0" w:color="auto"/>
        <w:bottom w:val="none" w:sz="0" w:space="0" w:color="auto"/>
        <w:right w:val="none" w:sz="0" w:space="0" w:color="auto"/>
      </w:divBdr>
    </w:div>
    <w:div w:id="699935655">
      <w:bodyDiv w:val="1"/>
      <w:marLeft w:val="0"/>
      <w:marRight w:val="0"/>
      <w:marTop w:val="0"/>
      <w:marBottom w:val="0"/>
      <w:divBdr>
        <w:top w:val="none" w:sz="0" w:space="0" w:color="auto"/>
        <w:left w:val="none" w:sz="0" w:space="0" w:color="auto"/>
        <w:bottom w:val="none" w:sz="0" w:space="0" w:color="auto"/>
        <w:right w:val="none" w:sz="0" w:space="0" w:color="auto"/>
      </w:divBdr>
    </w:div>
    <w:div w:id="933980434">
      <w:bodyDiv w:val="1"/>
      <w:marLeft w:val="0"/>
      <w:marRight w:val="0"/>
      <w:marTop w:val="0"/>
      <w:marBottom w:val="0"/>
      <w:divBdr>
        <w:top w:val="none" w:sz="0" w:space="0" w:color="auto"/>
        <w:left w:val="none" w:sz="0" w:space="0" w:color="auto"/>
        <w:bottom w:val="none" w:sz="0" w:space="0" w:color="auto"/>
        <w:right w:val="none" w:sz="0" w:space="0" w:color="auto"/>
      </w:divBdr>
    </w:div>
    <w:div w:id="944263428">
      <w:bodyDiv w:val="1"/>
      <w:marLeft w:val="0"/>
      <w:marRight w:val="0"/>
      <w:marTop w:val="0"/>
      <w:marBottom w:val="0"/>
      <w:divBdr>
        <w:top w:val="none" w:sz="0" w:space="0" w:color="auto"/>
        <w:left w:val="none" w:sz="0" w:space="0" w:color="auto"/>
        <w:bottom w:val="none" w:sz="0" w:space="0" w:color="auto"/>
        <w:right w:val="none" w:sz="0" w:space="0" w:color="auto"/>
      </w:divBdr>
      <w:divsChild>
        <w:div w:id="700670304">
          <w:marLeft w:val="0"/>
          <w:marRight w:val="0"/>
          <w:marTop w:val="0"/>
          <w:marBottom w:val="0"/>
          <w:divBdr>
            <w:top w:val="none" w:sz="0" w:space="0" w:color="auto"/>
            <w:left w:val="none" w:sz="0" w:space="0" w:color="auto"/>
            <w:bottom w:val="none" w:sz="0" w:space="0" w:color="auto"/>
            <w:right w:val="none" w:sz="0" w:space="0" w:color="auto"/>
          </w:divBdr>
          <w:divsChild>
            <w:div w:id="1425568907">
              <w:marLeft w:val="0"/>
              <w:marRight w:val="0"/>
              <w:marTop w:val="0"/>
              <w:marBottom w:val="0"/>
              <w:divBdr>
                <w:top w:val="none" w:sz="0" w:space="0" w:color="auto"/>
                <w:left w:val="none" w:sz="0" w:space="0" w:color="auto"/>
                <w:bottom w:val="none" w:sz="0" w:space="0" w:color="auto"/>
                <w:right w:val="none" w:sz="0" w:space="0" w:color="auto"/>
              </w:divBdr>
              <w:divsChild>
                <w:div w:id="1177772521">
                  <w:marLeft w:val="0"/>
                  <w:marRight w:val="0"/>
                  <w:marTop w:val="0"/>
                  <w:marBottom w:val="0"/>
                  <w:divBdr>
                    <w:top w:val="none" w:sz="0" w:space="0" w:color="auto"/>
                    <w:left w:val="none" w:sz="0" w:space="0" w:color="auto"/>
                    <w:bottom w:val="none" w:sz="0" w:space="0" w:color="auto"/>
                    <w:right w:val="none" w:sz="0" w:space="0" w:color="auto"/>
                  </w:divBdr>
                  <w:divsChild>
                    <w:div w:id="160200194">
                      <w:marLeft w:val="0"/>
                      <w:marRight w:val="0"/>
                      <w:marTop w:val="0"/>
                      <w:marBottom w:val="0"/>
                      <w:divBdr>
                        <w:top w:val="single" w:sz="6" w:space="0" w:color="E4E4E6"/>
                        <w:left w:val="none" w:sz="0" w:space="0" w:color="auto"/>
                        <w:bottom w:val="none" w:sz="0" w:space="0" w:color="auto"/>
                        <w:right w:val="none" w:sz="0" w:space="0" w:color="auto"/>
                      </w:divBdr>
                      <w:divsChild>
                        <w:div w:id="2053141879">
                          <w:marLeft w:val="0"/>
                          <w:marRight w:val="0"/>
                          <w:marTop w:val="0"/>
                          <w:marBottom w:val="0"/>
                          <w:divBdr>
                            <w:top w:val="single" w:sz="6" w:space="0" w:color="E4E4E6"/>
                            <w:left w:val="none" w:sz="0" w:space="0" w:color="auto"/>
                            <w:bottom w:val="none" w:sz="0" w:space="0" w:color="auto"/>
                            <w:right w:val="none" w:sz="0" w:space="0" w:color="auto"/>
                          </w:divBdr>
                          <w:divsChild>
                            <w:div w:id="1307394189">
                              <w:marLeft w:val="0"/>
                              <w:marRight w:val="1500"/>
                              <w:marTop w:val="100"/>
                              <w:marBottom w:val="100"/>
                              <w:divBdr>
                                <w:top w:val="none" w:sz="0" w:space="0" w:color="auto"/>
                                <w:left w:val="none" w:sz="0" w:space="0" w:color="auto"/>
                                <w:bottom w:val="none" w:sz="0" w:space="0" w:color="auto"/>
                                <w:right w:val="none" w:sz="0" w:space="0" w:color="auto"/>
                              </w:divBdr>
                              <w:divsChild>
                                <w:div w:id="290598116">
                                  <w:marLeft w:val="0"/>
                                  <w:marRight w:val="0"/>
                                  <w:marTop w:val="300"/>
                                  <w:marBottom w:val="450"/>
                                  <w:divBdr>
                                    <w:top w:val="none" w:sz="0" w:space="0" w:color="auto"/>
                                    <w:left w:val="none" w:sz="0" w:space="0" w:color="auto"/>
                                    <w:bottom w:val="none" w:sz="0" w:space="0" w:color="auto"/>
                                    <w:right w:val="none" w:sz="0" w:space="0" w:color="auto"/>
                                  </w:divBdr>
                                  <w:divsChild>
                                    <w:div w:id="2097704077">
                                      <w:marLeft w:val="0"/>
                                      <w:marRight w:val="0"/>
                                      <w:marTop w:val="0"/>
                                      <w:marBottom w:val="0"/>
                                      <w:divBdr>
                                        <w:top w:val="none" w:sz="0" w:space="0" w:color="auto"/>
                                        <w:left w:val="none" w:sz="0" w:space="0" w:color="auto"/>
                                        <w:bottom w:val="none" w:sz="0" w:space="0" w:color="auto"/>
                                        <w:right w:val="none" w:sz="0" w:space="0" w:color="auto"/>
                                      </w:divBdr>
                                      <w:divsChild>
                                        <w:div w:id="11020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405672">
      <w:bodyDiv w:val="1"/>
      <w:marLeft w:val="0"/>
      <w:marRight w:val="0"/>
      <w:marTop w:val="0"/>
      <w:marBottom w:val="0"/>
      <w:divBdr>
        <w:top w:val="none" w:sz="0" w:space="0" w:color="auto"/>
        <w:left w:val="none" w:sz="0" w:space="0" w:color="auto"/>
        <w:bottom w:val="none" w:sz="0" w:space="0" w:color="auto"/>
        <w:right w:val="none" w:sz="0" w:space="0" w:color="auto"/>
      </w:divBdr>
      <w:divsChild>
        <w:div w:id="2034958454">
          <w:marLeft w:val="0"/>
          <w:marRight w:val="0"/>
          <w:marTop w:val="0"/>
          <w:marBottom w:val="0"/>
          <w:divBdr>
            <w:top w:val="none" w:sz="0" w:space="0" w:color="auto"/>
            <w:left w:val="none" w:sz="0" w:space="0" w:color="auto"/>
            <w:bottom w:val="none" w:sz="0" w:space="0" w:color="auto"/>
            <w:right w:val="none" w:sz="0" w:space="0" w:color="auto"/>
          </w:divBdr>
          <w:divsChild>
            <w:div w:id="1129665074">
              <w:marLeft w:val="0"/>
              <w:marRight w:val="0"/>
              <w:marTop w:val="0"/>
              <w:marBottom w:val="0"/>
              <w:divBdr>
                <w:top w:val="none" w:sz="0" w:space="0" w:color="auto"/>
                <w:left w:val="none" w:sz="0" w:space="0" w:color="auto"/>
                <w:bottom w:val="none" w:sz="0" w:space="0" w:color="auto"/>
                <w:right w:val="none" w:sz="0" w:space="0" w:color="auto"/>
              </w:divBdr>
              <w:divsChild>
                <w:div w:id="1184126293">
                  <w:marLeft w:val="0"/>
                  <w:marRight w:val="0"/>
                  <w:marTop w:val="0"/>
                  <w:marBottom w:val="0"/>
                  <w:divBdr>
                    <w:top w:val="none" w:sz="0" w:space="0" w:color="auto"/>
                    <w:left w:val="none" w:sz="0" w:space="0" w:color="auto"/>
                    <w:bottom w:val="none" w:sz="0" w:space="0" w:color="auto"/>
                    <w:right w:val="none" w:sz="0" w:space="0" w:color="auto"/>
                  </w:divBdr>
                  <w:divsChild>
                    <w:div w:id="1456102041">
                      <w:marLeft w:val="0"/>
                      <w:marRight w:val="0"/>
                      <w:marTop w:val="0"/>
                      <w:marBottom w:val="0"/>
                      <w:divBdr>
                        <w:top w:val="single" w:sz="6" w:space="0" w:color="E4E4E6"/>
                        <w:left w:val="none" w:sz="0" w:space="0" w:color="auto"/>
                        <w:bottom w:val="none" w:sz="0" w:space="0" w:color="auto"/>
                        <w:right w:val="none" w:sz="0" w:space="0" w:color="auto"/>
                      </w:divBdr>
                      <w:divsChild>
                        <w:div w:id="439959375">
                          <w:marLeft w:val="0"/>
                          <w:marRight w:val="0"/>
                          <w:marTop w:val="0"/>
                          <w:marBottom w:val="0"/>
                          <w:divBdr>
                            <w:top w:val="single" w:sz="6" w:space="0" w:color="E4E4E6"/>
                            <w:left w:val="none" w:sz="0" w:space="0" w:color="auto"/>
                            <w:bottom w:val="none" w:sz="0" w:space="0" w:color="auto"/>
                            <w:right w:val="none" w:sz="0" w:space="0" w:color="auto"/>
                          </w:divBdr>
                          <w:divsChild>
                            <w:div w:id="1445494356">
                              <w:marLeft w:val="0"/>
                              <w:marRight w:val="1500"/>
                              <w:marTop w:val="100"/>
                              <w:marBottom w:val="100"/>
                              <w:divBdr>
                                <w:top w:val="none" w:sz="0" w:space="0" w:color="auto"/>
                                <w:left w:val="none" w:sz="0" w:space="0" w:color="auto"/>
                                <w:bottom w:val="none" w:sz="0" w:space="0" w:color="auto"/>
                                <w:right w:val="none" w:sz="0" w:space="0" w:color="auto"/>
                              </w:divBdr>
                              <w:divsChild>
                                <w:div w:id="1902904960">
                                  <w:marLeft w:val="0"/>
                                  <w:marRight w:val="0"/>
                                  <w:marTop w:val="300"/>
                                  <w:marBottom w:val="450"/>
                                  <w:divBdr>
                                    <w:top w:val="none" w:sz="0" w:space="0" w:color="auto"/>
                                    <w:left w:val="none" w:sz="0" w:space="0" w:color="auto"/>
                                    <w:bottom w:val="none" w:sz="0" w:space="0" w:color="auto"/>
                                    <w:right w:val="none" w:sz="0" w:space="0" w:color="auto"/>
                                  </w:divBdr>
                                  <w:divsChild>
                                    <w:div w:id="850489295">
                                      <w:marLeft w:val="0"/>
                                      <w:marRight w:val="0"/>
                                      <w:marTop w:val="0"/>
                                      <w:marBottom w:val="0"/>
                                      <w:divBdr>
                                        <w:top w:val="none" w:sz="0" w:space="0" w:color="auto"/>
                                        <w:left w:val="none" w:sz="0" w:space="0" w:color="auto"/>
                                        <w:bottom w:val="none" w:sz="0" w:space="0" w:color="auto"/>
                                        <w:right w:val="none" w:sz="0" w:space="0" w:color="auto"/>
                                      </w:divBdr>
                                      <w:divsChild>
                                        <w:div w:id="13649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940139">
      <w:bodyDiv w:val="1"/>
      <w:marLeft w:val="0"/>
      <w:marRight w:val="0"/>
      <w:marTop w:val="0"/>
      <w:marBottom w:val="0"/>
      <w:divBdr>
        <w:top w:val="none" w:sz="0" w:space="0" w:color="auto"/>
        <w:left w:val="none" w:sz="0" w:space="0" w:color="auto"/>
        <w:bottom w:val="none" w:sz="0" w:space="0" w:color="auto"/>
        <w:right w:val="none" w:sz="0" w:space="0" w:color="auto"/>
      </w:divBdr>
    </w:div>
    <w:div w:id="1435247448">
      <w:bodyDiv w:val="1"/>
      <w:marLeft w:val="0"/>
      <w:marRight w:val="0"/>
      <w:marTop w:val="0"/>
      <w:marBottom w:val="0"/>
      <w:divBdr>
        <w:top w:val="none" w:sz="0" w:space="0" w:color="auto"/>
        <w:left w:val="none" w:sz="0" w:space="0" w:color="auto"/>
        <w:bottom w:val="none" w:sz="0" w:space="0" w:color="auto"/>
        <w:right w:val="none" w:sz="0" w:space="0" w:color="auto"/>
      </w:divBdr>
      <w:divsChild>
        <w:div w:id="28189884">
          <w:marLeft w:val="0"/>
          <w:marRight w:val="0"/>
          <w:marTop w:val="0"/>
          <w:marBottom w:val="0"/>
          <w:divBdr>
            <w:top w:val="none" w:sz="0" w:space="0" w:color="auto"/>
            <w:left w:val="none" w:sz="0" w:space="0" w:color="auto"/>
            <w:bottom w:val="none" w:sz="0" w:space="0" w:color="auto"/>
            <w:right w:val="none" w:sz="0" w:space="0" w:color="auto"/>
          </w:divBdr>
          <w:divsChild>
            <w:div w:id="351341605">
              <w:marLeft w:val="0"/>
              <w:marRight w:val="0"/>
              <w:marTop w:val="0"/>
              <w:marBottom w:val="0"/>
              <w:divBdr>
                <w:top w:val="none" w:sz="0" w:space="0" w:color="auto"/>
                <w:left w:val="none" w:sz="0" w:space="0" w:color="auto"/>
                <w:bottom w:val="none" w:sz="0" w:space="0" w:color="auto"/>
                <w:right w:val="none" w:sz="0" w:space="0" w:color="auto"/>
              </w:divBdr>
              <w:divsChild>
                <w:div w:id="2118284290">
                  <w:marLeft w:val="0"/>
                  <w:marRight w:val="0"/>
                  <w:marTop w:val="0"/>
                  <w:marBottom w:val="0"/>
                  <w:divBdr>
                    <w:top w:val="none" w:sz="0" w:space="0" w:color="auto"/>
                    <w:left w:val="none" w:sz="0" w:space="0" w:color="auto"/>
                    <w:bottom w:val="none" w:sz="0" w:space="0" w:color="auto"/>
                    <w:right w:val="none" w:sz="0" w:space="0" w:color="auto"/>
                  </w:divBdr>
                  <w:divsChild>
                    <w:div w:id="1466241155">
                      <w:marLeft w:val="0"/>
                      <w:marRight w:val="0"/>
                      <w:marTop w:val="0"/>
                      <w:marBottom w:val="0"/>
                      <w:divBdr>
                        <w:top w:val="single" w:sz="6" w:space="0" w:color="E4E4E6"/>
                        <w:left w:val="none" w:sz="0" w:space="0" w:color="auto"/>
                        <w:bottom w:val="none" w:sz="0" w:space="0" w:color="auto"/>
                        <w:right w:val="none" w:sz="0" w:space="0" w:color="auto"/>
                      </w:divBdr>
                      <w:divsChild>
                        <w:div w:id="1759672537">
                          <w:marLeft w:val="0"/>
                          <w:marRight w:val="0"/>
                          <w:marTop w:val="0"/>
                          <w:marBottom w:val="0"/>
                          <w:divBdr>
                            <w:top w:val="single" w:sz="6" w:space="0" w:color="E4E4E6"/>
                            <w:left w:val="none" w:sz="0" w:space="0" w:color="auto"/>
                            <w:bottom w:val="none" w:sz="0" w:space="0" w:color="auto"/>
                            <w:right w:val="none" w:sz="0" w:space="0" w:color="auto"/>
                          </w:divBdr>
                          <w:divsChild>
                            <w:div w:id="320742195">
                              <w:marLeft w:val="0"/>
                              <w:marRight w:val="1500"/>
                              <w:marTop w:val="100"/>
                              <w:marBottom w:val="100"/>
                              <w:divBdr>
                                <w:top w:val="none" w:sz="0" w:space="0" w:color="auto"/>
                                <w:left w:val="none" w:sz="0" w:space="0" w:color="auto"/>
                                <w:bottom w:val="none" w:sz="0" w:space="0" w:color="auto"/>
                                <w:right w:val="none" w:sz="0" w:space="0" w:color="auto"/>
                              </w:divBdr>
                              <w:divsChild>
                                <w:div w:id="1001661082">
                                  <w:marLeft w:val="0"/>
                                  <w:marRight w:val="0"/>
                                  <w:marTop w:val="300"/>
                                  <w:marBottom w:val="450"/>
                                  <w:divBdr>
                                    <w:top w:val="none" w:sz="0" w:space="0" w:color="auto"/>
                                    <w:left w:val="none" w:sz="0" w:space="0" w:color="auto"/>
                                    <w:bottom w:val="none" w:sz="0" w:space="0" w:color="auto"/>
                                    <w:right w:val="none" w:sz="0" w:space="0" w:color="auto"/>
                                  </w:divBdr>
                                  <w:divsChild>
                                    <w:div w:id="1995405258">
                                      <w:marLeft w:val="0"/>
                                      <w:marRight w:val="0"/>
                                      <w:marTop w:val="0"/>
                                      <w:marBottom w:val="0"/>
                                      <w:divBdr>
                                        <w:top w:val="none" w:sz="0" w:space="0" w:color="auto"/>
                                        <w:left w:val="none" w:sz="0" w:space="0" w:color="auto"/>
                                        <w:bottom w:val="none" w:sz="0" w:space="0" w:color="auto"/>
                                        <w:right w:val="none" w:sz="0" w:space="0" w:color="auto"/>
                                      </w:divBdr>
                                      <w:divsChild>
                                        <w:div w:id="1047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431387">
      <w:bodyDiv w:val="1"/>
      <w:marLeft w:val="0"/>
      <w:marRight w:val="0"/>
      <w:marTop w:val="0"/>
      <w:marBottom w:val="0"/>
      <w:divBdr>
        <w:top w:val="none" w:sz="0" w:space="0" w:color="auto"/>
        <w:left w:val="none" w:sz="0" w:space="0" w:color="auto"/>
        <w:bottom w:val="none" w:sz="0" w:space="0" w:color="auto"/>
        <w:right w:val="none" w:sz="0" w:space="0" w:color="auto"/>
      </w:divBdr>
    </w:div>
    <w:div w:id="1738356002">
      <w:bodyDiv w:val="1"/>
      <w:marLeft w:val="0"/>
      <w:marRight w:val="0"/>
      <w:marTop w:val="0"/>
      <w:marBottom w:val="0"/>
      <w:divBdr>
        <w:top w:val="none" w:sz="0" w:space="0" w:color="auto"/>
        <w:left w:val="none" w:sz="0" w:space="0" w:color="auto"/>
        <w:bottom w:val="none" w:sz="0" w:space="0" w:color="auto"/>
        <w:right w:val="none" w:sz="0" w:space="0" w:color="auto"/>
      </w:divBdr>
      <w:divsChild>
        <w:div w:id="2024744151">
          <w:marLeft w:val="0"/>
          <w:marRight w:val="0"/>
          <w:marTop w:val="0"/>
          <w:marBottom w:val="0"/>
          <w:divBdr>
            <w:top w:val="none" w:sz="0" w:space="0" w:color="auto"/>
            <w:left w:val="none" w:sz="0" w:space="0" w:color="auto"/>
            <w:bottom w:val="none" w:sz="0" w:space="0" w:color="auto"/>
            <w:right w:val="none" w:sz="0" w:space="0" w:color="auto"/>
          </w:divBdr>
          <w:divsChild>
            <w:div w:id="139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6D7A-9BAC-4C5F-ADB9-E3090B10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4740</Words>
  <Characters>27020</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Zakon.hr</vt:lpstr>
      <vt:lpstr>Zakon.hr</vt:lpstr>
    </vt:vector>
  </TitlesOfParts>
  <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Zakon.hr</dc:title>
  <dc:subject/>
  <dc:creator>Ante Borić</dc:creator>
  <cp:keywords>Zakon.hr</cp:keywords>
  <dc:description>Show me the monay</dc:description>
  <cp:lastModifiedBy>Perčić Sandra</cp:lastModifiedBy>
  <cp:revision>2</cp:revision>
  <cp:lastPrinted>2018-11-13T08:52:00Z</cp:lastPrinted>
  <dcterms:created xsi:type="dcterms:W3CDTF">2018-11-19T09:42:00Z</dcterms:created>
  <dcterms:modified xsi:type="dcterms:W3CDTF">2018-11-19T09:42:00Z</dcterms:modified>
</cp:coreProperties>
</file>